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F6388">
        <w:trPr>
          <w:trHeight w:hRule="exact" w:val="3031"/>
        </w:trPr>
        <w:tc>
          <w:tcPr>
            <w:tcW w:w="10716" w:type="dxa"/>
          </w:tcPr>
          <w:p w:rsidR="000F6388" w:rsidRDefault="00431E0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F6388">
        <w:trPr>
          <w:trHeight w:hRule="exact" w:val="8335"/>
        </w:trPr>
        <w:tc>
          <w:tcPr>
            <w:tcW w:w="10716" w:type="dxa"/>
            <w:vAlign w:val="center"/>
          </w:tcPr>
          <w:p w:rsidR="000F6388" w:rsidRDefault="000F6388">
            <w:pPr>
              <w:pStyle w:val="ConsPlusTitlePage"/>
              <w:jc w:val="center"/>
              <w:rPr>
                <w:sz w:val="16"/>
                <w:szCs w:val="16"/>
              </w:rPr>
            </w:pPr>
            <w:r>
              <w:rPr>
                <w:sz w:val="16"/>
                <w:szCs w:val="16"/>
              </w:rPr>
              <w:t xml:space="preserve"> Постановление Правительства РФ от 18.05.2009 N 423</w:t>
            </w:r>
            <w:r>
              <w:rPr>
                <w:sz w:val="16"/>
                <w:szCs w:val="16"/>
              </w:rPr>
              <w:br/>
              <w:t>(ред. от 10.09.2015)</w:t>
            </w:r>
            <w:r>
              <w:rPr>
                <w:sz w:val="16"/>
                <w:szCs w:val="16"/>
              </w:rPr>
              <w:br/>
              <w:t>"Об отдельных вопросах осуществления опеки и попечительства в отношении несовершеннолетних граждан"</w:t>
            </w:r>
            <w:r>
              <w:rPr>
                <w:sz w:val="16"/>
                <w:szCs w:val="16"/>
              </w:rPr>
              <w:br/>
              <w:t>(вместе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w:t>
            </w:r>
          </w:p>
        </w:tc>
      </w:tr>
      <w:tr w:rsidR="000F6388">
        <w:trPr>
          <w:trHeight w:hRule="exact" w:val="3031"/>
        </w:trPr>
        <w:tc>
          <w:tcPr>
            <w:tcW w:w="10716" w:type="dxa"/>
            <w:vAlign w:val="center"/>
          </w:tcPr>
          <w:p w:rsidR="000F6388" w:rsidRDefault="000F638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15.01.2018 </w:t>
            </w:r>
            <w:r>
              <w:rPr>
                <w:sz w:val="28"/>
                <w:szCs w:val="28"/>
              </w:rPr>
              <w:br/>
              <w:t> </w:t>
            </w:r>
          </w:p>
        </w:tc>
      </w:tr>
    </w:tbl>
    <w:p w:rsidR="000F6388" w:rsidRDefault="000F6388">
      <w:pPr>
        <w:widowControl w:val="0"/>
        <w:autoSpaceDE w:val="0"/>
        <w:autoSpaceDN w:val="0"/>
        <w:adjustRightInd w:val="0"/>
        <w:spacing w:after="0" w:line="240" w:lineRule="auto"/>
        <w:rPr>
          <w:rFonts w:ascii="Arial" w:hAnsi="Arial" w:cs="Arial"/>
          <w:sz w:val="24"/>
          <w:szCs w:val="24"/>
        </w:rPr>
        <w:sectPr w:rsidR="000F6388">
          <w:pgSz w:w="11906" w:h="16838"/>
          <w:pgMar w:top="841" w:right="595" w:bottom="841" w:left="595" w:header="0" w:footer="0" w:gutter="0"/>
          <w:cols w:space="720"/>
          <w:noEndnote/>
        </w:sectPr>
      </w:pPr>
    </w:p>
    <w:p w:rsidR="000F6388" w:rsidRDefault="000F6388">
      <w:pPr>
        <w:pStyle w:val="ConsPlusNormal"/>
        <w:ind w:firstLine="540"/>
        <w:jc w:val="both"/>
        <w:outlineLvl w:val="0"/>
      </w:pPr>
    </w:p>
    <w:p w:rsidR="000F6388" w:rsidRDefault="000F6388">
      <w:pPr>
        <w:pStyle w:val="ConsPlusTitle"/>
        <w:jc w:val="center"/>
        <w:outlineLvl w:val="0"/>
      </w:pPr>
      <w:r>
        <w:t>ПРАВИТЕЛЬСТВО РОССИЙСКОЙ ФЕДЕРАЦИИ</w:t>
      </w:r>
    </w:p>
    <w:p w:rsidR="000F6388" w:rsidRDefault="000F6388">
      <w:pPr>
        <w:pStyle w:val="ConsPlusTitle"/>
        <w:jc w:val="center"/>
      </w:pPr>
    </w:p>
    <w:p w:rsidR="000F6388" w:rsidRDefault="000F6388">
      <w:pPr>
        <w:pStyle w:val="ConsPlusTitle"/>
        <w:jc w:val="center"/>
      </w:pPr>
      <w:r>
        <w:t>ПОСТАНОВЛЕНИЕ</w:t>
      </w:r>
    </w:p>
    <w:p w:rsidR="000F6388" w:rsidRDefault="000F6388">
      <w:pPr>
        <w:pStyle w:val="ConsPlusTitle"/>
        <w:jc w:val="center"/>
      </w:pPr>
      <w:r>
        <w:t>от 18 мая 2009 г. N 423</w:t>
      </w:r>
    </w:p>
    <w:p w:rsidR="000F6388" w:rsidRDefault="000F6388">
      <w:pPr>
        <w:pStyle w:val="ConsPlusTitle"/>
        <w:jc w:val="center"/>
      </w:pPr>
    </w:p>
    <w:p w:rsidR="000F6388" w:rsidRDefault="000F6388">
      <w:pPr>
        <w:pStyle w:val="ConsPlusTitle"/>
        <w:jc w:val="center"/>
      </w:pPr>
      <w:r>
        <w:t>ОБ ОТДЕЛЬНЫХ ВОПРОСАХ</w:t>
      </w:r>
    </w:p>
    <w:p w:rsidR="000F6388" w:rsidRDefault="000F6388">
      <w:pPr>
        <w:pStyle w:val="ConsPlusTitle"/>
        <w:jc w:val="center"/>
      </w:pPr>
      <w:r>
        <w:t>ОСУЩЕСТВЛЕНИЯ ОПЕКИ И ПОПЕЧИТЕЛЬСТВА В ОТНОШЕНИИ</w:t>
      </w:r>
    </w:p>
    <w:p w:rsidR="000F6388" w:rsidRDefault="000F6388">
      <w:pPr>
        <w:pStyle w:val="ConsPlusTitle"/>
        <w:jc w:val="center"/>
      </w:pPr>
      <w:r>
        <w:t>НЕСОВЕРШЕННОЛЕТНИХ ГРАЖДАН</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Постановлений Правительства РФ от 26.07.2010 N 559,</w:t>
      </w:r>
    </w:p>
    <w:p w:rsidR="000F6388" w:rsidRDefault="000F6388">
      <w:pPr>
        <w:pStyle w:val="ConsPlusNormal"/>
        <w:jc w:val="center"/>
      </w:pPr>
      <w:r>
        <w:t>от 25.04.2012 N 391 (ред. 12.05.2012), от 12.05.2012 N 474,</w:t>
      </w:r>
    </w:p>
    <w:p w:rsidR="000F6388" w:rsidRDefault="000F6388">
      <w:pPr>
        <w:pStyle w:val="ConsPlusNormal"/>
        <w:jc w:val="center"/>
      </w:pPr>
      <w:r>
        <w:t>от 04.09.2012 N 882, от 14.02.2013 N 118, от 02.07.2013 N 558,</w:t>
      </w:r>
    </w:p>
    <w:p w:rsidR="000F6388" w:rsidRDefault="000F6388">
      <w:pPr>
        <w:pStyle w:val="ConsPlusNormal"/>
        <w:jc w:val="center"/>
      </w:pPr>
      <w:r>
        <w:t>от 10.02.2014 N 93, от 10.09.2015 N 960)</w:t>
      </w:r>
    </w:p>
    <w:p w:rsidR="000F6388" w:rsidRDefault="000F6388">
      <w:pPr>
        <w:pStyle w:val="ConsPlusNormal"/>
        <w:jc w:val="center"/>
      </w:pPr>
    </w:p>
    <w:p w:rsidR="000F6388" w:rsidRDefault="000F6388">
      <w:pPr>
        <w:pStyle w:val="ConsPlusNormal"/>
        <w:ind w:firstLine="540"/>
        <w:jc w:val="both"/>
      </w:pPr>
      <w:r>
        <w:t>В соответствии со статьями 6, 8, 10, 14, 16, 24 и 25 Федерального закона "Об опеке и попечительстве" и статьей 152 Семейного кодекса Российской Федерации Правительство Российской Федерации постановляет:</w:t>
      </w:r>
    </w:p>
    <w:p w:rsidR="000F6388" w:rsidRDefault="000F6388">
      <w:pPr>
        <w:pStyle w:val="ConsPlusNormal"/>
        <w:spacing w:before="200"/>
        <w:ind w:firstLine="540"/>
        <w:jc w:val="both"/>
      </w:pPr>
      <w:r>
        <w:t>1. Утвердить прилагаемые:</w:t>
      </w:r>
    </w:p>
    <w:p w:rsidR="000F6388" w:rsidRDefault="000F6388">
      <w:pPr>
        <w:pStyle w:val="ConsPlusNormal"/>
        <w:spacing w:before="200"/>
        <w:ind w:firstLine="540"/>
        <w:jc w:val="both"/>
      </w:pPr>
      <w:hyperlink w:anchor="Par43" w:tooltip="ПРАВИЛА" w:history="1">
        <w:r>
          <w:rPr>
            <w:color w:val="0000FF"/>
          </w:rPr>
          <w:t>Правила</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F6388" w:rsidRDefault="000F6388">
      <w:pPr>
        <w:pStyle w:val="ConsPlusNormal"/>
        <w:spacing w:before="200"/>
        <w:ind w:firstLine="540"/>
        <w:jc w:val="both"/>
      </w:pPr>
      <w:hyperlink w:anchor="Par177" w:tooltip="ПРАВИЛА" w:history="1">
        <w:r>
          <w:rPr>
            <w:color w:val="0000FF"/>
          </w:rPr>
          <w:t>Правила</w:t>
        </w:r>
      </w:hyperlink>
      <w: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w:t>
      </w:r>
    </w:p>
    <w:p w:rsidR="000F6388" w:rsidRDefault="000F6388">
      <w:pPr>
        <w:pStyle w:val="ConsPlusNormal"/>
        <w:spacing w:before="200"/>
        <w:ind w:firstLine="540"/>
        <w:jc w:val="both"/>
      </w:pPr>
      <w:hyperlink w:anchor="Par223" w:tooltip="ПРАВИЛА" w:history="1">
        <w:r>
          <w:rPr>
            <w:color w:val="0000FF"/>
          </w:rPr>
          <w:t>Правила</w:t>
        </w:r>
      </w:hyperlink>
      <w:r>
        <w:t xml:space="preserve"> заключения договора об осуществлении опеки или попечительства в отношении несовершеннолетнего подопечного;</w:t>
      </w:r>
    </w:p>
    <w:p w:rsidR="000F6388" w:rsidRDefault="000F6388">
      <w:pPr>
        <w:pStyle w:val="ConsPlusNormal"/>
        <w:spacing w:before="200"/>
        <w:ind w:firstLine="540"/>
        <w:jc w:val="both"/>
      </w:pPr>
      <w:hyperlink w:anchor="Par245" w:tooltip="ПРАВИЛА" w:history="1">
        <w:r>
          <w:rPr>
            <w:color w:val="0000FF"/>
          </w:rPr>
          <w:t>Правила</w:t>
        </w:r>
      </w:hyperlink>
      <w:r>
        <w:t xml:space="preserve"> создания приемной семьи и осуществления контроля за условиями жизни и воспитания ребенка (детей) в приемной семье;</w:t>
      </w:r>
    </w:p>
    <w:p w:rsidR="000F6388" w:rsidRDefault="000F6388">
      <w:pPr>
        <w:pStyle w:val="ConsPlusNormal"/>
        <w:spacing w:before="200"/>
        <w:ind w:firstLine="540"/>
        <w:jc w:val="both"/>
      </w:pPr>
      <w:hyperlink w:anchor="Par277" w:tooltip="ПРАВИЛА" w:history="1">
        <w:r>
          <w:rPr>
            <w:color w:val="0000FF"/>
          </w:rPr>
          <w:t>Правила</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w:t>
      </w:r>
    </w:p>
    <w:p w:rsidR="000F6388" w:rsidRDefault="000F6388">
      <w:pPr>
        <w:pStyle w:val="ConsPlusNormal"/>
        <w:spacing w:before="200"/>
        <w:ind w:firstLine="540"/>
        <w:jc w:val="both"/>
      </w:pPr>
      <w:hyperlink w:anchor="Par336" w:tooltip="ПРАВИЛА" w:history="1">
        <w:r>
          <w:rPr>
            <w:color w:val="0000FF"/>
          </w:rPr>
          <w:t>Правила</w:t>
        </w:r>
      </w:hyperlink>
      <w:r>
        <w:t xml:space="preserve"> ведения личных дел несовершеннолетних подопечных;</w:t>
      </w:r>
    </w:p>
    <w:p w:rsidR="000F6388" w:rsidRDefault="000F6388">
      <w:pPr>
        <w:pStyle w:val="ConsPlusNormal"/>
        <w:spacing w:before="200"/>
        <w:ind w:firstLine="540"/>
        <w:jc w:val="both"/>
      </w:pPr>
      <w:hyperlink w:anchor="Par449" w:tooltip="                                   ОТЧЕТ" w:history="1">
        <w:r>
          <w:rPr>
            <w:color w:val="0000FF"/>
          </w:rPr>
          <w:t>форму</w:t>
        </w:r>
      </w:hyperlink>
      <w:r>
        <w:t xml:space="preserve"> отчета опекуна или попечителя о хранении, об использовании имущества несовершеннолетнего подопечного и об управлении таким имуществом.</w:t>
      </w:r>
    </w:p>
    <w:p w:rsidR="000F6388" w:rsidRDefault="000F6388">
      <w:pPr>
        <w:pStyle w:val="ConsPlusNormal"/>
        <w:spacing w:before="200"/>
        <w:ind w:firstLine="540"/>
        <w:jc w:val="both"/>
      </w:pPr>
      <w:r>
        <w:t>2. Признать утратившими силу:</w:t>
      </w:r>
    </w:p>
    <w:p w:rsidR="000F6388" w:rsidRDefault="000F6388">
      <w:pPr>
        <w:pStyle w:val="ConsPlusNormal"/>
        <w:spacing w:before="200"/>
        <w:ind w:firstLine="540"/>
        <w:jc w:val="both"/>
      </w:pPr>
      <w:r>
        <w:t>Постановление Правительства Российской Федерации от 17 июля 1996 г. N 829 "О приемной семье" (Собрание законодательства Российской Федерации, 1996, N 31, ст. 3721);</w:t>
      </w:r>
    </w:p>
    <w:p w:rsidR="000F6388" w:rsidRDefault="000F6388">
      <w:pPr>
        <w:pStyle w:val="ConsPlusNormal"/>
        <w:spacing w:before="200"/>
        <w:ind w:firstLine="540"/>
        <w:jc w:val="both"/>
      </w:pPr>
      <w:r>
        <w:t>пункт 21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0F6388" w:rsidRDefault="000F6388">
      <w:pPr>
        <w:pStyle w:val="ConsPlusNormal"/>
        <w:spacing w:before="200"/>
        <w:ind w:firstLine="540"/>
        <w:jc w:val="both"/>
      </w:pPr>
      <w:r>
        <w:t xml:space="preserve">пункт 5 изменений, которые вносятся в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утвержденных Постановлением Правительства Российской Федерации от 18 августа 2008 г. N 617 </w:t>
      </w:r>
      <w:r>
        <w:lastRenderedPageBreak/>
        <w:t>"О внесении изменений в некоторые акты Правительства Российской Федерации об образовательных учреждениях, в которых обучаются (воспитываются) дети с ограниченными возможностями здоровья" (Собрание законодательства Российской Федерации, 2008, N 34, ст. 3926).</w:t>
      </w:r>
    </w:p>
    <w:p w:rsidR="000F6388" w:rsidRDefault="000F6388">
      <w:pPr>
        <w:pStyle w:val="ConsPlusNormal"/>
        <w:ind w:firstLine="540"/>
        <w:jc w:val="both"/>
      </w:pPr>
    </w:p>
    <w:p w:rsidR="000F6388" w:rsidRDefault="000F6388">
      <w:pPr>
        <w:pStyle w:val="ConsPlusNormal"/>
        <w:jc w:val="right"/>
      </w:pPr>
      <w:r>
        <w:t>Председатель Правительства</w:t>
      </w:r>
    </w:p>
    <w:p w:rsidR="000F6388" w:rsidRDefault="000F6388">
      <w:pPr>
        <w:pStyle w:val="ConsPlusNormal"/>
        <w:jc w:val="right"/>
      </w:pPr>
      <w:r>
        <w:t>Российской Федерации</w:t>
      </w:r>
    </w:p>
    <w:p w:rsidR="000F6388" w:rsidRDefault="000F6388">
      <w:pPr>
        <w:pStyle w:val="ConsPlusNormal"/>
        <w:jc w:val="right"/>
      </w:pPr>
      <w:r>
        <w:t>В.ПУТИН</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 w:name="Par43"/>
      <w:bookmarkEnd w:id="1"/>
      <w:r>
        <w:t>ПРАВИЛА</w:t>
      </w:r>
    </w:p>
    <w:p w:rsidR="000F6388" w:rsidRDefault="000F6388">
      <w:pPr>
        <w:pStyle w:val="ConsPlusTitle"/>
        <w:jc w:val="center"/>
      </w:pPr>
      <w:r>
        <w:t>ПОДБОРА, УЧЕТА И ПОДГОТОВКИ ГРАЖДАН,</w:t>
      </w:r>
    </w:p>
    <w:p w:rsidR="000F6388" w:rsidRDefault="000F6388">
      <w:pPr>
        <w:pStyle w:val="ConsPlusTitle"/>
        <w:jc w:val="center"/>
      </w:pPr>
      <w:r>
        <w:t>ВЫРАЗИВШИХ ЖЕЛАНИЕ СТАТЬ ОПЕКУНАМИ ИЛИ ПОПЕЧИТЕЛЯМИ</w:t>
      </w:r>
    </w:p>
    <w:p w:rsidR="000F6388" w:rsidRDefault="000F6388">
      <w:pPr>
        <w:pStyle w:val="ConsPlusTitle"/>
        <w:jc w:val="center"/>
      </w:pPr>
      <w:r>
        <w:t>НЕСОВЕРШЕННОЛЕТНИХ ГРАЖДАН ЛИБО ПРИНЯТЬ ДЕТЕЙ, ОСТАВШИХСЯ</w:t>
      </w:r>
    </w:p>
    <w:p w:rsidR="000F6388" w:rsidRDefault="000F6388">
      <w:pPr>
        <w:pStyle w:val="ConsPlusTitle"/>
        <w:jc w:val="center"/>
      </w:pPr>
      <w:r>
        <w:t>БЕЗ ПОПЕЧЕНИЯ РОДИТЕЛЕЙ, В СЕМЬЮ НА ВОСПИТАНИЕ В ИНЫХ</w:t>
      </w:r>
    </w:p>
    <w:p w:rsidR="000F6388" w:rsidRDefault="000F6388">
      <w:pPr>
        <w:pStyle w:val="ConsPlusTitle"/>
        <w:jc w:val="center"/>
      </w:pPr>
      <w:r>
        <w:t>УСТАНОВЛЕННЫХ СЕМЕЙНЫМ ЗАКОНОДАТЕЛЬСТВОМ</w:t>
      </w:r>
    </w:p>
    <w:p w:rsidR="000F6388" w:rsidRDefault="000F6388">
      <w:pPr>
        <w:pStyle w:val="ConsPlusTitle"/>
        <w:jc w:val="center"/>
      </w:pPr>
      <w:r>
        <w:t>РОССИЙСКОЙ ФЕДЕРАЦИИ ФОРМАХ</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Постановлений Правительства РФ</w:t>
      </w:r>
    </w:p>
    <w:p w:rsidR="000F6388" w:rsidRDefault="000F6388">
      <w:pPr>
        <w:pStyle w:val="ConsPlusNormal"/>
        <w:jc w:val="center"/>
      </w:pPr>
      <w:r>
        <w:t>от 25.04.2012 N 391 (ред. 12.05.2012), от 12.05.2012 N 474,</w:t>
      </w:r>
    </w:p>
    <w:p w:rsidR="000F6388" w:rsidRDefault="000F6388">
      <w:pPr>
        <w:pStyle w:val="ConsPlusNormal"/>
        <w:jc w:val="center"/>
      </w:pPr>
      <w:r>
        <w:t>от 04.09.2012 N 882, от 14.02.2013 N 118, от 02.07.2013 N 558,</w:t>
      </w:r>
    </w:p>
    <w:p w:rsidR="000F6388" w:rsidRDefault="000F6388">
      <w:pPr>
        <w:pStyle w:val="ConsPlusNormal"/>
        <w:jc w:val="center"/>
      </w:pPr>
      <w:r>
        <w:t>от 10.02.2014 N 93, от 10.09.2015 N 960)</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0F6388" w:rsidRDefault="000F6388">
      <w:pPr>
        <w:pStyle w:val="ConsPlusNormal"/>
        <w:spacing w:before="200"/>
        <w:ind w:firstLine="540"/>
        <w:jc w:val="both"/>
      </w:pPr>
      <w:r>
        <w:t>2. Подбор, учет и подготовка граждан, выразивших желание стать опекунами, осуществляются органами опеки и попечительства.</w:t>
      </w:r>
    </w:p>
    <w:p w:rsidR="000F6388" w:rsidRDefault="000F6388">
      <w:pPr>
        <w:pStyle w:val="ConsPlusNormal"/>
        <w:spacing w:before="200"/>
        <w:ind w:firstLine="540"/>
        <w:jc w:val="both"/>
      </w:pPr>
      <w: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0F6388" w:rsidRDefault="000F6388">
      <w:pPr>
        <w:pStyle w:val="ConsPlusNormal"/>
        <w:spacing w:before="200"/>
        <w:ind w:firstLine="540"/>
        <w:jc w:val="both"/>
      </w:pPr>
      <w: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0F6388" w:rsidRDefault="000F6388">
      <w:pPr>
        <w:pStyle w:val="ConsPlusNormal"/>
        <w:jc w:val="both"/>
      </w:pPr>
      <w:r>
        <w:t>(п. 3 в ред. Постановления Правительства РФ от 14.02.2013 N 118)</w:t>
      </w:r>
    </w:p>
    <w:p w:rsidR="000F6388" w:rsidRDefault="000F6388">
      <w:pPr>
        <w:pStyle w:val="ConsPlusNormal"/>
        <w:spacing w:before="200"/>
        <w:ind w:firstLine="540"/>
        <w:jc w:val="both"/>
      </w:pPr>
      <w:bookmarkStart w:id="2" w:name="Par62"/>
      <w:bookmarkEnd w:id="2"/>
      <w:r>
        <w:t>4. Гражданин, выразивший желание стать опекуном, представляет в орган опеки и попечительства по месту жительства следующие документы:</w:t>
      </w:r>
    </w:p>
    <w:p w:rsidR="000F6388" w:rsidRDefault="000F6388">
      <w:pPr>
        <w:pStyle w:val="ConsPlusNormal"/>
        <w:spacing w:before="200"/>
        <w:ind w:firstLine="540"/>
        <w:jc w:val="both"/>
      </w:pPr>
      <w:bookmarkStart w:id="3" w:name="Par63"/>
      <w:bookmarkEnd w:id="3"/>
      <w:r>
        <w:t>а) заявление с просьбой о назначении его опекуном (далее - заявление);</w:t>
      </w:r>
    </w:p>
    <w:p w:rsidR="000F6388" w:rsidRDefault="000F6388">
      <w:pPr>
        <w:pStyle w:val="ConsPlusNormal"/>
        <w:spacing w:before="200"/>
        <w:ind w:firstLine="540"/>
        <w:jc w:val="both"/>
      </w:pPr>
      <w:bookmarkStart w:id="4" w:name="Par64"/>
      <w:bookmarkEnd w:id="4"/>
      <w:r>
        <w:lastRenderedPageBreak/>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0F6388" w:rsidRDefault="000F6388">
      <w:pPr>
        <w:pStyle w:val="ConsPlusNormal"/>
        <w:jc w:val="both"/>
      </w:pPr>
      <w:r>
        <w:t>(пп. "б" в ред. Постановления Правительства РФ от 02.07.2013 N 558)</w:t>
      </w:r>
    </w:p>
    <w:p w:rsidR="000F6388" w:rsidRDefault="000F6388">
      <w:pPr>
        <w:pStyle w:val="ConsPlusNormal"/>
        <w:spacing w:before="200"/>
        <w:ind w:firstLine="540"/>
        <w:jc w:val="both"/>
      </w:pPr>
      <w:bookmarkStart w:id="5" w:name="Par66"/>
      <w:bookmarkEnd w:id="5"/>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Подпункт г) пункта 4 признавался утратившим силу с 1 сентября 2012 года Постановлением Правительства РФ от 25.04.2012 N 391. Постановлением Правительства РФ от 12.05.2012 N 474, вступающим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bookmarkStart w:id="6" w:name="Par71"/>
      <w:bookmarkEnd w:id="6"/>
      <w:r>
        <w:t>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0F6388" w:rsidRDefault="000F6388">
      <w:pPr>
        <w:pStyle w:val="ConsPlusNormal"/>
        <w:jc w:val="both"/>
      </w:pPr>
      <w:r>
        <w:t>(пп. "г" в ред. Постановления Правительства РФ от 14.02.2013 N 118)</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Постановлением Правительства РФ от 14.02.2013 N 117 утвержден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bookmarkStart w:id="7" w:name="Par77"/>
      <w:bookmarkEnd w:id="7"/>
      <w: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0F6388" w:rsidRDefault="000F6388">
      <w:pPr>
        <w:pStyle w:val="ConsPlusNormal"/>
        <w:jc w:val="both"/>
      </w:pPr>
      <w:r>
        <w:t>(в ред. Постановления Правительства РФ от 04.09.2012 N 882)</w:t>
      </w:r>
    </w:p>
    <w:p w:rsidR="000F6388" w:rsidRDefault="000F6388">
      <w:pPr>
        <w:pStyle w:val="ConsPlusNormal"/>
        <w:spacing w:before="200"/>
        <w:ind w:firstLine="540"/>
        <w:jc w:val="both"/>
      </w:pPr>
      <w:bookmarkStart w:id="8" w:name="Par79"/>
      <w:bookmarkEnd w:id="8"/>
      <w:r>
        <w:t>е) копия свидетельства о браке (если гражданин, выразивший желание стать опекуном, состоит в браке);</w:t>
      </w:r>
    </w:p>
    <w:p w:rsidR="000F6388" w:rsidRDefault="000F6388">
      <w:pPr>
        <w:pStyle w:val="ConsPlusNormal"/>
        <w:spacing w:before="200"/>
        <w:ind w:firstLine="540"/>
        <w:jc w:val="both"/>
      </w:pPr>
      <w:bookmarkStart w:id="9" w:name="Par80"/>
      <w:bookmarkEnd w:id="9"/>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F6388" w:rsidRDefault="000F6388">
      <w:pPr>
        <w:pStyle w:val="ConsPlusNormal"/>
        <w:spacing w:before="200"/>
        <w:ind w:firstLine="540"/>
        <w:jc w:val="both"/>
      </w:pPr>
      <w:r>
        <w:t>з) утратил силу. - Постановление Правительства РФ от 14.02.2013 N 118;</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Федеральным законом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пункте 6 новой редакции статьи 127.</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bookmarkStart w:id="10" w:name="Par86"/>
      <w:bookmarkEnd w:id="10"/>
      <w:r>
        <w:t>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p w:rsidR="000F6388" w:rsidRDefault="000F6388">
      <w:pPr>
        <w:pStyle w:val="ConsPlusNormal"/>
        <w:jc w:val="both"/>
      </w:pPr>
      <w:r>
        <w:t>(в ред. Постановлений Правительства РФ от 25.04.2012 N 391, от 14.02.2013 N 118, от 10.02.2014 N 93)</w:t>
      </w:r>
    </w:p>
    <w:p w:rsidR="000F6388" w:rsidRDefault="000F6388">
      <w:pPr>
        <w:pStyle w:val="ConsPlusNormal"/>
        <w:spacing w:before="200"/>
        <w:ind w:firstLine="540"/>
        <w:jc w:val="both"/>
      </w:pPr>
      <w:bookmarkStart w:id="11" w:name="Par88"/>
      <w:bookmarkEnd w:id="11"/>
      <w:r>
        <w:t>к) автобиография;</w:t>
      </w:r>
    </w:p>
    <w:p w:rsidR="000F6388" w:rsidRDefault="000F6388">
      <w:pPr>
        <w:pStyle w:val="ConsPlusNormal"/>
        <w:spacing w:before="200"/>
        <w:ind w:firstLine="540"/>
        <w:jc w:val="both"/>
      </w:pPr>
      <w:bookmarkStart w:id="12" w:name="Par89"/>
      <w:bookmarkEnd w:id="12"/>
      <w:r>
        <w:lastRenderedPageBreak/>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F6388" w:rsidRDefault="000F6388">
      <w:pPr>
        <w:pStyle w:val="ConsPlusNormal"/>
        <w:jc w:val="both"/>
      </w:pPr>
      <w:r>
        <w:t>(пп. "л" введен Постановлением Правительства РФ от 02.07.2013 N 558, в ред. Постановления Правительства РФ от 10.02.2014 N 93)</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Постановлением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Постановлением Правительства РФ от 12.05.2012 N 474, вступающим в силу по истечении 7 дней после дня официального опубликования (опубликовано в "Российской газете" - 18.05.2012).</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 xml:space="preserve">4(1). Гражданин, выразивший желание стать опекуном и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пункте 1 статьи 127 Семейного 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ar63" w:tooltip="а) заявление с просьбой о назначении его опекуном (далее - заявление);" w:history="1">
        <w:r>
          <w:rPr>
            <w:color w:val="0000FF"/>
          </w:rPr>
          <w:t>подпунктами "а"</w:t>
        </w:r>
      </w:hyperlink>
      <w:r>
        <w:t xml:space="preserve"> и </w:t>
      </w:r>
      <w:hyperlink w:anchor="Par80" w:tooltip="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history="1">
        <w:r>
          <w:rPr>
            <w:color w:val="0000FF"/>
          </w:rPr>
          <w:t>"ж" пункта 4</w:t>
        </w:r>
      </w:hyperlink>
      <w:r>
        <w:t xml:space="preserve"> настоящих Правил.</w:t>
      </w:r>
    </w:p>
    <w:p w:rsidR="000F6388" w:rsidRDefault="000F6388">
      <w:pPr>
        <w:pStyle w:val="ConsPlusNormal"/>
        <w:jc w:val="both"/>
      </w:pPr>
      <w:r>
        <w:t>(п. 4(1) введен Постановлением Правительства РФ от 14.02.2013 N 118; в ред. Постановления Правительства РФ от 10.09.2015 N 960)</w:t>
      </w:r>
    </w:p>
    <w:p w:rsidR="000F6388" w:rsidRDefault="000F6388">
      <w:pPr>
        <w:pStyle w:val="ConsPlusNormal"/>
        <w:spacing w:before="200"/>
        <w:ind w:firstLine="540"/>
        <w:jc w:val="both"/>
      </w:pPr>
      <w:r>
        <w:t xml:space="preserve">5. Документы, предусмотренные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0F6388" w:rsidRDefault="000F6388">
      <w:pPr>
        <w:pStyle w:val="ConsPlusNormal"/>
        <w:spacing w:before="200"/>
        <w:ind w:firstLine="540"/>
        <w:jc w:val="both"/>
      </w:pPr>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0F6388" w:rsidRDefault="000F6388">
      <w:pPr>
        <w:pStyle w:val="ConsPlusNormal"/>
        <w:spacing w:before="200"/>
        <w:ind w:firstLine="540"/>
        <w:jc w:val="both"/>
      </w:pPr>
      <w:bookmarkStart w:id="13" w:name="Par99"/>
      <w:bookmarkEnd w:id="13"/>
      <w:r>
        <w:t xml:space="preserve">В случае если гражданином не были представлены самостоятельно документы, предусмотренные </w:t>
      </w:r>
      <w:hyperlink w:anchor="Par66" w:tooltip="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w:history="1">
        <w:r>
          <w:rPr>
            <w:color w:val="0000FF"/>
          </w:rPr>
          <w:t>подпунктами "в"</w:t>
        </w:r>
      </w:hyperlink>
      <w:r>
        <w:t xml:space="preserve">, </w:t>
      </w:r>
      <w:hyperlink w:anchor="Par71" w:tooltip="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w:history="1">
        <w:r>
          <w:rPr>
            <w:color w:val="0000FF"/>
          </w:rPr>
          <w:t>"г"</w:t>
        </w:r>
      </w:hyperlink>
      <w:r>
        <w:t xml:space="preserve"> и </w:t>
      </w:r>
      <w:hyperlink w:anchor="Par89" w:tooltip="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w:history="1">
        <w:r>
          <w:rPr>
            <w:color w:val="0000FF"/>
          </w:rPr>
          <w:t>"л" пункта 4</w:t>
        </w:r>
      </w:hyperlink>
      <w: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0F6388" w:rsidRDefault="000F6388">
      <w:pPr>
        <w:pStyle w:val="ConsPlusNormal"/>
        <w:jc w:val="both"/>
      </w:pPr>
      <w:r>
        <w:t>(в ред. Постановления Правительства РФ от 02.07.2013 N 558)</w:t>
      </w:r>
    </w:p>
    <w:p w:rsidR="000F6388" w:rsidRDefault="000F6388">
      <w:pPr>
        <w:pStyle w:val="ConsPlusNormal"/>
        <w:spacing w:before="200"/>
        <w:ind w:firstLine="540"/>
        <w:jc w:val="both"/>
      </w:pPr>
      <w:r>
        <w:t xml:space="preserve">В случае если гражданином не были представлены копии документов, указанные в </w:t>
      </w:r>
      <w:hyperlink w:anchor="Par79" w:tooltip="е) копия свидетельства о браке (если гражданин, выразивший желание стать опекуном, состоит в браке);" w:history="1">
        <w:r>
          <w:rPr>
            <w:color w:val="0000FF"/>
          </w:rPr>
          <w:t>подпунктах "е"</w:t>
        </w:r>
      </w:hyperlink>
      <w:r>
        <w:t xml:space="preserve">, </w:t>
      </w:r>
      <w:hyperlink w:anchor="Par86" w:tooltip="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 w:history="1">
        <w:r>
          <w:rPr>
            <w:color w:val="0000FF"/>
          </w:rPr>
          <w:t>"и"</w:t>
        </w:r>
      </w:hyperlink>
      <w:r>
        <w:t xml:space="preserve"> и </w:t>
      </w:r>
      <w:hyperlink w:anchor="Par89" w:tooltip="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w:history="1">
        <w:r>
          <w:rPr>
            <w:color w:val="0000FF"/>
          </w:rPr>
          <w:t>"л" пункта 4</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0F6388" w:rsidRDefault="000F6388">
      <w:pPr>
        <w:pStyle w:val="ConsPlusNormal"/>
        <w:jc w:val="both"/>
      </w:pPr>
      <w:r>
        <w:t>(абзац введен Постановлением Правительства РФ от 10.02.2014 N 93)</w:t>
      </w:r>
    </w:p>
    <w:p w:rsidR="000F6388" w:rsidRDefault="000F6388">
      <w:pPr>
        <w:pStyle w:val="ConsPlusNormal"/>
        <w:jc w:val="both"/>
      </w:pPr>
      <w:r>
        <w:t>(п. 5 в ред. Постановления Правительства РФ от 12.05.2012 N 474)</w:t>
      </w:r>
    </w:p>
    <w:p w:rsidR="000F6388" w:rsidRDefault="000F6388">
      <w:pPr>
        <w:pStyle w:val="ConsPlusNormal"/>
        <w:spacing w:before="200"/>
        <w:ind w:firstLine="540"/>
        <w:jc w:val="both"/>
      </w:pPr>
      <w:r>
        <w:t xml:space="preserve">6. Документы, предусмотренные </w:t>
      </w:r>
      <w:hyperlink w:anchor="Par64" w:tooltip="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history="1">
        <w:r>
          <w:rPr>
            <w:color w:val="0000FF"/>
          </w:rPr>
          <w:t>подпунктами "б"</w:t>
        </w:r>
      </w:hyperlink>
      <w:r>
        <w:t xml:space="preserve"> - </w:t>
      </w:r>
      <w:hyperlink w:anchor="Par71" w:tooltip="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w:history="1">
        <w:r>
          <w:rPr>
            <w:color w:val="0000FF"/>
          </w:rPr>
          <w:t>"г" пункта 4</w:t>
        </w:r>
      </w:hyperlink>
      <w:r>
        <w:t xml:space="preserve"> настоящих Правил, принимаются органом опеки и попечительства в течение года со дня их выдачи, документ, предусмотренный </w:t>
      </w:r>
      <w:hyperlink w:anchor="Par77" w:tooltip="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w:history="1">
        <w:r>
          <w:rPr>
            <w:color w:val="0000FF"/>
          </w:rPr>
          <w:t>подпунктом "д"</w:t>
        </w:r>
      </w:hyperlink>
      <w:r>
        <w:t>, - в течение 6 месяцев со дня его выдачи.</w:t>
      </w:r>
    </w:p>
    <w:p w:rsidR="000F6388" w:rsidRDefault="000F6388">
      <w:pPr>
        <w:pStyle w:val="ConsPlusNormal"/>
        <w:jc w:val="both"/>
      </w:pPr>
      <w:r>
        <w:t>(в ред. Постановлений Правительства РФ от 14.02.2013 N 118, от 02.07.2013 N 558)</w:t>
      </w:r>
    </w:p>
    <w:p w:rsidR="000F6388" w:rsidRDefault="000F6388">
      <w:pPr>
        <w:pStyle w:val="ConsPlusNormal"/>
        <w:spacing w:before="200"/>
        <w:ind w:firstLine="540"/>
        <w:jc w:val="both"/>
      </w:pPr>
      <w:r>
        <w:t xml:space="preserve">6(1). Запросы, предусмотренные </w:t>
      </w:r>
      <w:hyperlink w:anchor="Par99" w:tooltip="В случае если гражданином не были представлены самостоятельно документы, предусмотренные подпунктами &quot;в&quot;, &quot;г&quot; и &quot;л&quot; пункта 4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 w:history="1">
        <w:r>
          <w:rPr>
            <w:color w:val="0000FF"/>
          </w:rPr>
          <w:t>пунктом 5</w:t>
        </w:r>
      </w:hyperlink>
      <w:r>
        <w:t xml:space="preserve"> настоящих Правил, направляются органом опеки и попечительства в соответствующий уполномоченный орган в течение 3 рабочих дней со дня </w:t>
      </w:r>
      <w:r>
        <w:lastRenderedPageBreak/>
        <w:t xml:space="preserve">предоставления документов, предусмотренных </w:t>
      </w:r>
      <w:hyperlink w:anchor="Par63" w:tooltip="а) заявление с просьбой о назначении его опекуном (далее - заявление);" w:history="1">
        <w:r>
          <w:rPr>
            <w:color w:val="0000FF"/>
          </w:rPr>
          <w:t>подпунктами "а"</w:t>
        </w:r>
      </w:hyperlink>
      <w:r>
        <w:t xml:space="preserve">, </w:t>
      </w:r>
      <w:hyperlink w:anchor="Par64" w:tooltip="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history="1">
        <w:r>
          <w:rPr>
            <w:color w:val="0000FF"/>
          </w:rPr>
          <w:t>"б"</w:t>
        </w:r>
      </w:hyperlink>
      <w:r>
        <w:t xml:space="preserve">, </w:t>
      </w:r>
      <w:hyperlink w:anchor="Par77" w:tooltip="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w:history="1">
        <w:r>
          <w:rPr>
            <w:color w:val="0000FF"/>
          </w:rPr>
          <w:t>"д"</w:t>
        </w:r>
      </w:hyperlink>
      <w:r>
        <w:t xml:space="preserve"> - </w:t>
      </w:r>
      <w:hyperlink w:anchor="Par80" w:tooltip="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history="1">
        <w:r>
          <w:rPr>
            <w:color w:val="0000FF"/>
          </w:rPr>
          <w:t>"ж"</w:t>
        </w:r>
      </w:hyperlink>
      <w:r>
        <w:t xml:space="preserve"> и </w:t>
      </w:r>
      <w:hyperlink w:anchor="Par88" w:tooltip="к) автобиография;" w:history="1">
        <w:r>
          <w:rPr>
            <w:color w:val="0000FF"/>
          </w:rPr>
          <w:t>"к" пункта 4</w:t>
        </w:r>
      </w:hyperlink>
      <w:r>
        <w:t xml:space="preserve"> настоящих Правил.</w:t>
      </w:r>
    </w:p>
    <w:p w:rsidR="000F6388" w:rsidRDefault="000F6388">
      <w:pPr>
        <w:pStyle w:val="ConsPlusNormal"/>
        <w:spacing w:before="20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0F6388" w:rsidRDefault="000F6388">
      <w:pPr>
        <w:pStyle w:val="ConsPlusNormal"/>
        <w:spacing w:before="200"/>
        <w:ind w:firstLine="540"/>
        <w:jc w:val="both"/>
      </w:pPr>
      <w:r>
        <w:t xml:space="preserve">Ответы на запросы органов опеки и попечительства о предоставлении документов, предусмотренных </w:t>
      </w:r>
      <w:hyperlink w:anchor="Par66" w:tooltip="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w:history="1">
        <w:r>
          <w:rPr>
            <w:color w:val="0000FF"/>
          </w:rPr>
          <w:t>подпунктом "в" пункта 4</w:t>
        </w:r>
      </w:hyperlink>
      <w:r>
        <w:t xml:space="preserve"> настоящих Правил, направляются в орган опеки и попечительства в течение 5 рабочих дней со дня получения соответствующего запроса.</w:t>
      </w:r>
    </w:p>
    <w:p w:rsidR="000F6388" w:rsidRDefault="000F6388">
      <w:pPr>
        <w:pStyle w:val="ConsPlusNormal"/>
        <w:spacing w:before="200"/>
        <w:ind w:firstLine="540"/>
        <w:jc w:val="both"/>
      </w:pPr>
      <w:r>
        <w:t xml:space="preserve">Форма и порядок представления ответа на запросы органа опеки и попечительства о предоставлении документа, предусмотренного </w:t>
      </w:r>
      <w:hyperlink w:anchor="Par71" w:tooltip="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 w:history="1">
        <w:r>
          <w:rPr>
            <w:color w:val="0000FF"/>
          </w:rPr>
          <w:t>подпунктом "г" пункта 4</w:t>
        </w:r>
      </w:hyperlink>
      <w: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0F6388" w:rsidRDefault="000F6388">
      <w:pPr>
        <w:pStyle w:val="ConsPlusNormal"/>
        <w:jc w:val="both"/>
      </w:pPr>
      <w:r>
        <w:t>(п. 6(1) введен Постановлением Правительства РФ от 12.05.2012 N 474)</w:t>
      </w:r>
    </w:p>
    <w:p w:rsidR="000F6388" w:rsidRDefault="000F6388">
      <w:pPr>
        <w:pStyle w:val="ConsPlusNormal"/>
        <w:spacing w:before="200"/>
        <w:ind w:firstLine="540"/>
        <w:jc w:val="both"/>
      </w:pPr>
      <w: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0F6388" w:rsidRDefault="000F6388">
      <w:pPr>
        <w:pStyle w:val="ConsPlusNormal"/>
        <w:spacing w:before="200"/>
        <w:ind w:firstLine="540"/>
        <w:jc w:val="both"/>
      </w:pPr>
      <w:r>
        <w:t xml:space="preserve">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настоящих Правил,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0F6388" w:rsidRDefault="000F6388">
      <w:pPr>
        <w:pStyle w:val="ConsPlusNormal"/>
        <w:jc w:val="both"/>
      </w:pPr>
      <w:r>
        <w:t>(в ред. Постановления Правительства РФ от 12.05.2012 N 474)</w:t>
      </w:r>
    </w:p>
    <w:p w:rsidR="000F6388" w:rsidRDefault="000F6388">
      <w:pPr>
        <w:pStyle w:val="ConsPlusNormal"/>
        <w:spacing w:before="200"/>
        <w:ind w:firstLine="540"/>
        <w:jc w:val="both"/>
      </w:pPr>
      <w:r>
        <w:t xml:space="preserve">Отсутствие в органе опеки и попечительства оригиналов документов, предусмотренных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0F6388" w:rsidRDefault="000F6388">
      <w:pPr>
        <w:pStyle w:val="ConsPlusNormal"/>
        <w:jc w:val="both"/>
      </w:pPr>
      <w:r>
        <w:t>(абзац введен Постановлением Правительства РФ от 12.05.2012 N 474)</w:t>
      </w:r>
    </w:p>
    <w:p w:rsidR="000F6388" w:rsidRDefault="000F6388">
      <w:pPr>
        <w:pStyle w:val="ConsPlusNormal"/>
        <w:spacing w:before="200"/>
        <w:ind w:firstLine="540"/>
        <w:jc w:val="both"/>
      </w:pPr>
      <w: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0F6388" w:rsidRDefault="000F6388">
      <w:pPr>
        <w:pStyle w:val="ConsPlusNormal"/>
        <w:spacing w:before="20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0F6388" w:rsidRDefault="000F6388">
      <w:pPr>
        <w:pStyle w:val="ConsPlusNormal"/>
        <w:spacing w:before="200"/>
        <w:ind w:firstLine="540"/>
        <w:jc w:val="both"/>
      </w:pPr>
      <w:r>
        <w:lastRenderedPageBreak/>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0F6388" w:rsidRDefault="000F6388">
      <w:pPr>
        <w:pStyle w:val="ConsPlusNormal"/>
        <w:jc w:val="both"/>
      </w:pPr>
      <w:r>
        <w:t>(в ред. Постановления Правительства РФ от 14.02.2013 N 118)</w:t>
      </w:r>
    </w:p>
    <w:p w:rsidR="000F6388" w:rsidRDefault="000F6388">
      <w:pPr>
        <w:pStyle w:val="ConsPlusNormal"/>
        <w:spacing w:before="200"/>
        <w:ind w:firstLine="540"/>
        <w:jc w:val="both"/>
      </w:pPr>
      <w:r>
        <w:t>Акт обследования может быть оспорен гражданином, выразившим желание стать опекуном, в судебном порядке.</w:t>
      </w:r>
    </w:p>
    <w:p w:rsidR="000F6388" w:rsidRDefault="000F6388">
      <w:pPr>
        <w:pStyle w:val="ConsPlusNormal"/>
        <w:spacing w:before="200"/>
        <w:ind w:firstLine="540"/>
        <w:jc w:val="both"/>
      </w:pPr>
      <w:r>
        <w:t xml:space="preserve">9. Орган опеки и попечительства в течение 10 дней со дня представления документов, предусмотренных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w:anchor="Par223" w:tooltip="ПРАВИЛА"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0F6388" w:rsidRDefault="000F6388">
      <w:pPr>
        <w:pStyle w:val="ConsPlusNormal"/>
        <w:spacing w:before="200"/>
        <w:ind w:firstLine="540"/>
        <w:jc w:val="both"/>
      </w:pPr>
      <w: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0F6388" w:rsidRDefault="000F6388">
      <w:pPr>
        <w:pStyle w:val="ConsPlusNormal"/>
        <w:spacing w:before="200"/>
        <w:ind w:firstLine="540"/>
        <w:jc w:val="both"/>
      </w:pPr>
      <w: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0F6388" w:rsidRDefault="000F6388">
      <w:pPr>
        <w:pStyle w:val="ConsPlusNormal"/>
        <w:spacing w:before="200"/>
        <w:ind w:firstLine="540"/>
        <w:jc w:val="both"/>
      </w:pPr>
      <w: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0F6388" w:rsidRDefault="000F6388">
      <w:pPr>
        <w:pStyle w:val="ConsPlusNormal"/>
        <w:jc w:val="both"/>
      </w:pPr>
      <w:r>
        <w:t>(в ред. Постановления Правительства РФ от 14.02.2013 N 118)</w:t>
      </w:r>
    </w:p>
    <w:p w:rsidR="000F6388" w:rsidRDefault="000F6388">
      <w:pPr>
        <w:pStyle w:val="ConsPlusNormal"/>
        <w:spacing w:before="200"/>
        <w:ind w:firstLine="540"/>
        <w:jc w:val="both"/>
      </w:pPr>
      <w:r>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0F6388" w:rsidRDefault="000F6388">
      <w:pPr>
        <w:pStyle w:val="ConsPlusNormal"/>
        <w:spacing w:before="200"/>
        <w:ind w:firstLine="540"/>
        <w:jc w:val="both"/>
      </w:pPr>
      <w: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0F6388" w:rsidRDefault="000F6388">
      <w:pPr>
        <w:pStyle w:val="ConsPlusNormal"/>
        <w:jc w:val="both"/>
      </w:pPr>
      <w:r>
        <w:t>(абзац введен Постановлением Правительства РФ от 14.02.2013 N 118)</w:t>
      </w:r>
    </w:p>
    <w:p w:rsidR="000F6388" w:rsidRDefault="000F6388">
      <w:pPr>
        <w:pStyle w:val="ConsPlusNormal"/>
        <w:spacing w:before="200"/>
        <w:ind w:firstLine="540"/>
        <w:jc w:val="both"/>
      </w:pPr>
      <w:r>
        <w:t>10(1). Гражданин, выразивший желание стать опекуном и имеющий заключение о возможности быть опекуном, имеет право:</w:t>
      </w:r>
    </w:p>
    <w:p w:rsidR="000F6388" w:rsidRDefault="000F6388">
      <w:pPr>
        <w:pStyle w:val="ConsPlusNormal"/>
        <w:spacing w:before="200"/>
        <w:ind w:firstLine="540"/>
        <w:jc w:val="both"/>
      </w:pPr>
      <w:r>
        <w:t>а) получить подробную информацию о ребенке и сведения о наличии у него родственников;</w:t>
      </w:r>
    </w:p>
    <w:p w:rsidR="000F6388" w:rsidRDefault="000F6388">
      <w:pPr>
        <w:pStyle w:val="ConsPlusNormal"/>
        <w:spacing w:before="200"/>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0F6388" w:rsidRDefault="000F6388">
      <w:pPr>
        <w:pStyle w:val="ConsPlusNormal"/>
        <w:jc w:val="both"/>
      </w:pPr>
      <w:r>
        <w:t>(п. 10(1) введен Постановлением Правительства РФ от 14.02.2013 N 118)</w:t>
      </w:r>
    </w:p>
    <w:p w:rsidR="000F6388" w:rsidRDefault="000F6388">
      <w:pPr>
        <w:pStyle w:val="ConsPlusNormal"/>
        <w:spacing w:before="200"/>
        <w:ind w:firstLine="540"/>
        <w:jc w:val="both"/>
      </w:pPr>
      <w:r>
        <w:t>10(2). Гражданин, выразивший желание стать опекуном, обязан лично:</w:t>
      </w:r>
    </w:p>
    <w:p w:rsidR="000F6388" w:rsidRDefault="000F6388">
      <w:pPr>
        <w:pStyle w:val="ConsPlusNormal"/>
        <w:spacing w:before="200"/>
        <w:ind w:firstLine="540"/>
        <w:jc w:val="both"/>
      </w:pPr>
      <w:r>
        <w:lastRenderedPageBreak/>
        <w:t>а) познакомиться с ребенком и установить с ним контакт;</w:t>
      </w:r>
    </w:p>
    <w:p w:rsidR="000F6388" w:rsidRDefault="000F6388">
      <w:pPr>
        <w:pStyle w:val="ConsPlusNormal"/>
        <w:spacing w:before="200"/>
        <w:ind w:firstLine="540"/>
        <w:jc w:val="both"/>
      </w:pPr>
      <w:r>
        <w:t>б) ознакомиться с документами, хранящимися у органа опеки и попечительства в личном деле ребенка;</w:t>
      </w:r>
    </w:p>
    <w:p w:rsidR="000F6388" w:rsidRDefault="000F6388">
      <w:pPr>
        <w:pStyle w:val="ConsPlusNormal"/>
        <w:spacing w:before="200"/>
        <w:ind w:firstLine="540"/>
        <w:jc w:val="both"/>
      </w:pPr>
      <w:r>
        <w:t>в) подтвердить в письменной форме факт ознакомления с медицинским заключением о состоянии здоровья ребенка.</w:t>
      </w:r>
    </w:p>
    <w:p w:rsidR="000F6388" w:rsidRDefault="000F6388">
      <w:pPr>
        <w:pStyle w:val="ConsPlusNormal"/>
        <w:jc w:val="both"/>
      </w:pPr>
      <w:r>
        <w:t>(п. 10(2) введен Постановлением Правительства РФ от 14.02.2013 N 118)</w:t>
      </w:r>
    </w:p>
    <w:p w:rsidR="000F6388" w:rsidRDefault="000F6388">
      <w:pPr>
        <w:pStyle w:val="ConsPlusNormal"/>
        <w:spacing w:before="200"/>
        <w:ind w:firstLine="540"/>
        <w:jc w:val="both"/>
      </w:pPr>
      <w: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0F6388" w:rsidRDefault="000F6388">
      <w:pPr>
        <w:pStyle w:val="ConsPlusNormal"/>
        <w:spacing w:before="200"/>
        <w:ind w:firstLine="540"/>
        <w:jc w:val="both"/>
      </w:pPr>
      <w: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0F6388" w:rsidRDefault="000F6388">
      <w:pPr>
        <w:pStyle w:val="ConsPlusNormal"/>
        <w:spacing w:before="200"/>
        <w:ind w:firstLine="540"/>
        <w:jc w:val="both"/>
      </w:pPr>
      <w:r>
        <w:t>13. Гражданин, выразивший желание стать опекуном, снимается с учета:</w:t>
      </w:r>
    </w:p>
    <w:p w:rsidR="000F6388" w:rsidRDefault="000F6388">
      <w:pPr>
        <w:pStyle w:val="ConsPlusNormal"/>
        <w:spacing w:before="200"/>
        <w:ind w:firstLine="540"/>
        <w:jc w:val="both"/>
      </w:pPr>
      <w:r>
        <w:t>а) по его заявлению;</w:t>
      </w:r>
    </w:p>
    <w:p w:rsidR="000F6388" w:rsidRDefault="000F6388">
      <w:pPr>
        <w:pStyle w:val="ConsPlusNormal"/>
        <w:spacing w:before="200"/>
        <w:ind w:firstLine="540"/>
        <w:jc w:val="both"/>
      </w:pPr>
      <w:r>
        <w:t>б) при получении органом опеки и попечительства сведений об обстоятельствах, препятствующих в соответствии с Гражданским кодексом Российской Федерации и Семейным кодексом Российской Федерации назначению гражданина опекуном;</w:t>
      </w:r>
    </w:p>
    <w:p w:rsidR="000F6388" w:rsidRDefault="000F6388">
      <w:pPr>
        <w:pStyle w:val="ConsPlusNormal"/>
        <w:spacing w:before="200"/>
        <w:ind w:firstLine="540"/>
        <w:jc w:val="both"/>
      </w:pPr>
      <w:r>
        <w:t>в) по истечении 2-летнего срока со дня постановки гражданина на учет в качестве гражданина, выразившего желание стать опекуном.</w:t>
      </w:r>
    </w:p>
    <w:p w:rsidR="000F6388" w:rsidRDefault="000F6388">
      <w:pPr>
        <w:pStyle w:val="ConsPlusNormal"/>
        <w:spacing w:before="200"/>
        <w:ind w:firstLine="540"/>
        <w:jc w:val="both"/>
      </w:pPr>
      <w:r>
        <w:t>14. Орган опеки и попечительства обязан подготовить гражданина, выразившего желание стать опекуном, в том числе:</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Федеральным законом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а) ознакомить его с правами, обязанностями и ответственностью опекуна, установленными законодательством Российской Федерации и законодательством соответствующего субъекта Российской Федерации;</w:t>
      </w:r>
    </w:p>
    <w:p w:rsidR="000F6388" w:rsidRDefault="000F6388">
      <w:pPr>
        <w:pStyle w:val="ConsPlusNormal"/>
        <w:spacing w:before="200"/>
        <w:ind w:firstLine="540"/>
        <w:jc w:val="both"/>
      </w:pPr>
      <w:r>
        <w:t>б) организовать обучающие семинары, тренинговые занятия по вопросам педагогики и психологии, основам медицинских знаний;</w:t>
      </w:r>
    </w:p>
    <w:p w:rsidR="000F6388" w:rsidRDefault="000F6388">
      <w:pPr>
        <w:pStyle w:val="ConsPlusNormal"/>
        <w:spacing w:before="200"/>
        <w:ind w:firstLine="540"/>
        <w:jc w:val="both"/>
      </w:pPr>
      <w: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0F6388" w:rsidRDefault="000F6388">
      <w:pPr>
        <w:pStyle w:val="ConsPlusNormal"/>
        <w:spacing w:before="200"/>
        <w:ind w:firstLine="540"/>
        <w:jc w:val="both"/>
      </w:pPr>
      <w: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0F6388" w:rsidRDefault="000F6388">
      <w:pPr>
        <w:pStyle w:val="ConsPlusNormal"/>
        <w:jc w:val="both"/>
      </w:pPr>
      <w:r>
        <w:t>(пп. "г" введен Постановлением Правительства РФ от 10.02.2014 N 93)</w:t>
      </w:r>
    </w:p>
    <w:p w:rsidR="000F6388" w:rsidRDefault="000F6388">
      <w:pPr>
        <w:pStyle w:val="ConsPlusNormal"/>
        <w:spacing w:before="200"/>
        <w:ind w:firstLine="540"/>
        <w:jc w:val="both"/>
      </w:pPr>
      <w:r>
        <w:t xml:space="preserve">15. Подготовка граждан, выразивших желание стать опекунами, осуществляется в соответствии с требованиями к содержанию программы подготовки лиц, желающих принять на воспитание в свою семью ребенка, оставшегося без попечения родителей, и порядком организации и осуществления деятельности по </w:t>
      </w:r>
      <w:r>
        <w:lastRenderedPageBreak/>
        <w:t>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0F6388" w:rsidRDefault="000F6388">
      <w:pPr>
        <w:pStyle w:val="ConsPlusNormal"/>
        <w:jc w:val="both"/>
      </w:pPr>
      <w:r>
        <w:t>(в ред. Постановлений Правительства РФ от 25.04.2012 N 391, от 10.02.2014 N 93)</w:t>
      </w:r>
    </w:p>
    <w:p w:rsidR="000F6388" w:rsidRDefault="000F6388">
      <w:pPr>
        <w:pStyle w:val="ConsPlusNormal"/>
        <w:spacing w:before="200"/>
        <w:ind w:firstLine="540"/>
        <w:jc w:val="both"/>
      </w:pPr>
      <w: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КонсультантПлюс: примечание.</w:t>
      </w:r>
    </w:p>
    <w:p w:rsidR="000F6388" w:rsidRDefault="000F6388">
      <w:pPr>
        <w:pStyle w:val="ConsPlusNormal"/>
        <w:ind w:firstLine="540"/>
        <w:jc w:val="both"/>
      </w:pPr>
      <w:r>
        <w:t>Федеральным законом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пункте 6 новой редакции статьи 127.</w:t>
      </w:r>
    </w:p>
    <w:p w:rsidR="000F6388" w:rsidRDefault="000F6388">
      <w:pPr>
        <w:pStyle w:val="ConsPlusNormal"/>
        <w:pBdr>
          <w:top w:val="single" w:sz="6" w:space="0" w:color="auto"/>
        </w:pBdr>
        <w:spacing w:before="100" w:after="100"/>
        <w:jc w:val="both"/>
        <w:rPr>
          <w:sz w:val="2"/>
          <w:szCs w:val="2"/>
        </w:rPr>
      </w:pPr>
    </w:p>
    <w:p w:rsidR="000F6388" w:rsidRDefault="000F6388">
      <w:pPr>
        <w:pStyle w:val="ConsPlusNormal"/>
        <w:ind w:firstLine="540"/>
        <w:jc w:val="both"/>
      </w:pPr>
      <w:r>
        <w:t>17. Формы журнала учета граждан, выразивших желание стать опекунами, заявления гражданина, выразившего желание стать опекуном, свидетельства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акта обследования утверждаются Министерством образования и науки Российской Федерации.</w:t>
      </w:r>
    </w:p>
    <w:p w:rsidR="000F6388" w:rsidRDefault="000F6388">
      <w:pPr>
        <w:pStyle w:val="ConsPlusNormal"/>
        <w:jc w:val="both"/>
      </w:pPr>
      <w:r>
        <w:t>(в ред. Постановлений Правительства РФ от 25.04.2012 N 391, от 14.02.2013 N 118)</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4" w:name="Par177"/>
      <w:bookmarkEnd w:id="14"/>
      <w:r>
        <w:t>ПРАВИЛА</w:t>
      </w:r>
    </w:p>
    <w:p w:rsidR="000F6388" w:rsidRDefault="000F6388">
      <w:pPr>
        <w:pStyle w:val="ConsPlusTitle"/>
        <w:jc w:val="center"/>
      </w:pPr>
      <w:r>
        <w:t>ОСУЩЕСТВЛЕНИЯ ОТДЕЛЬНЫХ ПОЛНОМОЧИЙ ОРГАНОВ</w:t>
      </w:r>
    </w:p>
    <w:p w:rsidR="000F6388" w:rsidRDefault="000F6388">
      <w:pPr>
        <w:pStyle w:val="ConsPlusTitle"/>
        <w:jc w:val="center"/>
      </w:pPr>
      <w:r>
        <w:t>ОПЕКИ И ПОПЕЧИТЕЛЬСТВА В ОТНОШЕНИИ НЕСОВЕРШЕННОЛЕТНИХ</w:t>
      </w:r>
    </w:p>
    <w:p w:rsidR="000F6388" w:rsidRDefault="000F6388">
      <w:pPr>
        <w:pStyle w:val="ConsPlusTitle"/>
        <w:jc w:val="center"/>
      </w:pPr>
      <w:r>
        <w:t>ГРАЖДАН ОБРАЗОВАТЕЛЬНЫМИ ОРГАНИЗАЦИЯМИ, МЕДИЦИНСКИМИ</w:t>
      </w:r>
    </w:p>
    <w:p w:rsidR="000F6388" w:rsidRDefault="000F6388">
      <w:pPr>
        <w:pStyle w:val="ConsPlusTitle"/>
        <w:jc w:val="center"/>
      </w:pPr>
      <w:r>
        <w:t>ОРГАНИЗАЦИЯМИ, ОРГАНИЗАЦИЯМИ, ОКАЗЫВАЮЩИМИ СОЦИАЛЬНЫЕ</w:t>
      </w:r>
    </w:p>
    <w:p w:rsidR="000F6388" w:rsidRDefault="000F6388">
      <w:pPr>
        <w:pStyle w:val="ConsPlusTitle"/>
        <w:jc w:val="center"/>
      </w:pPr>
      <w:r>
        <w:t>УСЛУГИ, ИЛИ ИНЫМИ ОРГАНИЗАЦИЯМИ, В ТОМ ЧИСЛЕ</w:t>
      </w:r>
    </w:p>
    <w:p w:rsidR="000F6388" w:rsidRDefault="000F6388">
      <w:pPr>
        <w:pStyle w:val="ConsPlusTitle"/>
        <w:jc w:val="center"/>
      </w:pPr>
      <w:r>
        <w:t>ОРГАНИЗАЦИЯМИ ДЛЯ ДЕТЕЙ-СИРОТ И ДЕТЕЙ,</w:t>
      </w:r>
    </w:p>
    <w:p w:rsidR="000F6388" w:rsidRDefault="000F6388">
      <w:pPr>
        <w:pStyle w:val="ConsPlusTitle"/>
        <w:jc w:val="center"/>
      </w:pPr>
      <w:r>
        <w:t>ОСТАВШИХСЯ БЕЗ ПОПЕЧЕНИЯ РОДИТЕЛЕЙ</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Постановлений Правительства РФ от 12.05.2012 N 474,</w:t>
      </w:r>
    </w:p>
    <w:p w:rsidR="000F6388" w:rsidRDefault="000F6388">
      <w:pPr>
        <w:pStyle w:val="ConsPlusNormal"/>
        <w:jc w:val="center"/>
      </w:pPr>
      <w:r>
        <w:t>от 10.02.2014 N 93)</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(далее - организации).</w:t>
      </w:r>
    </w:p>
    <w:p w:rsidR="000F6388" w:rsidRDefault="000F6388">
      <w:pPr>
        <w:pStyle w:val="ConsPlusNormal"/>
        <w:spacing w:before="200"/>
        <w:ind w:firstLine="540"/>
        <w:jc w:val="both"/>
      </w:pPr>
      <w:bookmarkStart w:id="15" w:name="Par191"/>
      <w:bookmarkEnd w:id="15"/>
      <w:r>
        <w:t>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w:t>
      </w:r>
    </w:p>
    <w:p w:rsidR="000F6388" w:rsidRDefault="000F6388">
      <w:pPr>
        <w:pStyle w:val="ConsPlusNormal"/>
        <w:spacing w:before="200"/>
        <w:ind w:firstLine="540"/>
        <w:jc w:val="both"/>
      </w:pPr>
      <w:r>
        <w:t>а) 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0F6388" w:rsidRDefault="000F6388">
      <w:pPr>
        <w:pStyle w:val="ConsPlusNormal"/>
        <w:spacing w:before="200"/>
        <w:ind w:firstLine="540"/>
        <w:jc w:val="both"/>
      </w:pPr>
      <w:r>
        <w:lastRenderedPageBreak/>
        <w:t>б) 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гражданин, выразивший желание стать опекуном).</w:t>
      </w:r>
    </w:p>
    <w:p w:rsidR="000F6388" w:rsidRDefault="000F6388">
      <w:pPr>
        <w:pStyle w:val="ConsPlusNormal"/>
        <w:spacing w:before="200"/>
        <w:ind w:firstLine="540"/>
        <w:jc w:val="both"/>
      </w:pPr>
      <w:r>
        <w:t xml:space="preserve">3. Полномочия, предусмотренные </w:t>
      </w:r>
      <w:hyperlink w:anchor="Par191" w:tooltip="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 w:history="1">
        <w:r>
          <w:rPr>
            <w:color w:val="0000FF"/>
          </w:rPr>
          <w:t>пунктом 2</w:t>
        </w:r>
      </w:hyperlink>
      <w:r>
        <w:t xml:space="preserve"> настоящих Правил, осуществляются организациями на возмездной или безвозмездной основе в соответствии с договором, заключенным с органом опеки и попечительства.</w:t>
      </w:r>
    </w:p>
    <w:p w:rsidR="000F6388" w:rsidRDefault="000F6388">
      <w:pPr>
        <w:pStyle w:val="ConsPlusNormal"/>
        <w:spacing w:before="200"/>
        <w:ind w:firstLine="540"/>
        <w:jc w:val="both"/>
      </w:pPr>
      <w:r>
        <w:t xml:space="preserve">4. Для осуществления полномочий, предусмотренных </w:t>
      </w:r>
      <w:hyperlink w:anchor="Par191" w:tooltip="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 w:history="1">
        <w:r>
          <w:rPr>
            <w:color w:val="0000FF"/>
          </w:rPr>
          <w:t>пунктом 2</w:t>
        </w:r>
      </w:hyperlink>
      <w:r>
        <w:t xml:space="preserve"> настоящих Правил, руководитель организации подает в орган опеки и попечительства соответствующее заявление с приложением копий учредительных документов, заверенных в установленном законодательством Российской Федерации порядке (с предъявлением оригиналов, если копии не заверены), копии штатного расписания, других документов по запросу органа опеки и попечительства, подтверждающих возможность организации выполнять возлагаемые на нее полномочия.</w:t>
      </w:r>
    </w:p>
    <w:p w:rsidR="000F6388" w:rsidRDefault="000F6388">
      <w:pPr>
        <w:pStyle w:val="ConsPlusNormal"/>
        <w:jc w:val="both"/>
      </w:pPr>
      <w:r>
        <w:t>(в ред. Постановления Правительства РФ от 12.05.2012 N 474)</w:t>
      </w:r>
    </w:p>
    <w:p w:rsidR="000F6388" w:rsidRDefault="000F6388">
      <w:pPr>
        <w:pStyle w:val="ConsPlusNormal"/>
        <w:spacing w:before="200"/>
        <w:ind w:firstLine="540"/>
        <w:jc w:val="both"/>
      </w:pPr>
      <w:r>
        <w:t>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 содержащихся в Едином государственном реестре юридических лиц.</w:t>
      </w:r>
    </w:p>
    <w:p w:rsidR="000F6388" w:rsidRDefault="000F6388">
      <w:pPr>
        <w:pStyle w:val="ConsPlusNormal"/>
        <w:jc w:val="both"/>
      </w:pPr>
      <w:r>
        <w:t>(абзац введен Постановлением Правительства РФ от 12.05.2012 N 474)</w:t>
      </w:r>
    </w:p>
    <w:p w:rsidR="000F6388" w:rsidRDefault="000F6388">
      <w:pPr>
        <w:pStyle w:val="ConsPlusNormal"/>
        <w:spacing w:before="200"/>
        <w:ind w:firstLine="540"/>
        <w:jc w:val="both"/>
      </w:pPr>
      <w: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0F6388" w:rsidRDefault="000F6388">
      <w:pPr>
        <w:pStyle w:val="ConsPlusNormal"/>
        <w:jc w:val="both"/>
      </w:pPr>
      <w:r>
        <w:t>(абзац введен Постановлением Правительства РФ от 12.05.2012 N 474)</w:t>
      </w:r>
    </w:p>
    <w:p w:rsidR="000F6388" w:rsidRDefault="000F6388">
      <w:pPr>
        <w:pStyle w:val="ConsPlusNormal"/>
        <w:spacing w:before="200"/>
        <w:ind w:firstLine="540"/>
        <w:jc w:val="both"/>
      </w:pPr>
      <w:r>
        <w:t>Порядок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w:t>
      </w:r>
    </w:p>
    <w:p w:rsidR="000F6388" w:rsidRDefault="000F6388">
      <w:pPr>
        <w:pStyle w:val="ConsPlusNormal"/>
        <w:spacing w:before="200"/>
        <w:ind w:firstLine="540"/>
        <w:jc w:val="both"/>
      </w:pPr>
      <w:r>
        <w:t xml:space="preserve">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 предусмотренных </w:t>
      </w:r>
      <w:hyperlink w:anchor="Par191" w:tooltip="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 w:history="1">
        <w:r>
          <w:rPr>
            <w:color w:val="0000FF"/>
          </w:rPr>
          <w:t>пунктом 2</w:t>
        </w:r>
      </w:hyperlink>
      <w:r>
        <w:t xml:space="preserve"> настоящих Правил, либо отказать в такой передаче с указанием причин отказа. Копия решения направляется организации в течение 7 дней со дня подписания.</w:t>
      </w:r>
    </w:p>
    <w:p w:rsidR="000F6388" w:rsidRDefault="000F6388">
      <w:pPr>
        <w:pStyle w:val="ConsPlusNormal"/>
        <w:spacing w:before="200"/>
        <w:ind w:firstLine="540"/>
        <w:jc w:val="both"/>
      </w:pPr>
      <w:r>
        <w:t xml:space="preserve">5. Орган опеки и попечительства вправе возложить на организацию осуществление как всех полномочий, предусмотренных </w:t>
      </w:r>
      <w:hyperlink w:anchor="Par191" w:tooltip="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 w:history="1">
        <w:r>
          <w:rPr>
            <w:color w:val="0000FF"/>
          </w:rPr>
          <w:t>пунктом 2</w:t>
        </w:r>
      </w:hyperlink>
      <w:r>
        <w:t xml:space="preserve"> настоящих Правил, так и одного из них.</w:t>
      </w:r>
    </w:p>
    <w:p w:rsidR="000F6388" w:rsidRDefault="000F6388">
      <w:pPr>
        <w:pStyle w:val="ConsPlusNormal"/>
        <w:spacing w:before="200"/>
        <w:ind w:firstLine="540"/>
        <w:jc w:val="both"/>
      </w:pPr>
      <w:r>
        <w:t xml:space="preserve">Порядок контроля за деятельностью организации по осуществлению полномочий, предусмотренных </w:t>
      </w:r>
      <w:hyperlink w:anchor="Par191" w:tooltip="2. В случае отсутствия или недостаточности у органов опеки и попечительства организационных, кадровых, технических и иных возможностей организации могут осуществлять следующие полномочия органов опеки и попечительства:" w:history="1">
        <w:r>
          <w:rPr>
            <w:color w:val="0000FF"/>
          </w:rPr>
          <w:t>пунктом 2</w:t>
        </w:r>
      </w:hyperlink>
      <w:r>
        <w:t xml:space="preserve"> настоящих Правил, устанавливается органом опеки и попечительства.</w:t>
      </w:r>
    </w:p>
    <w:p w:rsidR="000F6388" w:rsidRDefault="000F6388">
      <w:pPr>
        <w:pStyle w:val="ConsPlusNormal"/>
        <w:spacing w:before="200"/>
        <w:ind w:firstLine="540"/>
        <w:jc w:val="both"/>
      </w:pPr>
      <w:r>
        <w:t>6. Порядок проведения обследования условий жизни несовершеннолетних граждан и их семей и форма акта обследования условий жизни несовершеннолетних граждан и их семей устанавливаются Министерством образования и науки Российской Федерации.</w:t>
      </w:r>
    </w:p>
    <w:p w:rsidR="000F6388" w:rsidRDefault="000F6388">
      <w:pPr>
        <w:pStyle w:val="ConsPlusNormal"/>
        <w:spacing w:before="200"/>
        <w:ind w:firstLine="540"/>
        <w:jc w:val="both"/>
      </w:pPr>
      <w:r>
        <w:t>При выявлении по результатам обследования условий жизни несовершеннолетнего гражданина обстоятельств, свидетельствующих об отсутствии родительского попечения над ним,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несовершеннолетнего гражданина.</w:t>
      </w:r>
    </w:p>
    <w:p w:rsidR="000F6388" w:rsidRDefault="000F6388">
      <w:pPr>
        <w:pStyle w:val="ConsPlusNormal"/>
        <w:spacing w:before="200"/>
        <w:ind w:firstLine="540"/>
        <w:jc w:val="both"/>
      </w:pPr>
      <w:r>
        <w:t>Орган опеки и попечительства, получивший указанную информацию, вносит в установленном порядке сведения о несовершеннолетнем гражданине в журнал первичного учета детей, оставшихся без попечения родителей,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детей-сирот и детей, оставшихся без попечения родителей.</w:t>
      </w:r>
    </w:p>
    <w:p w:rsidR="000F6388" w:rsidRDefault="000F6388">
      <w:pPr>
        <w:pStyle w:val="ConsPlusNormal"/>
        <w:spacing w:before="200"/>
        <w:ind w:firstLine="540"/>
        <w:jc w:val="both"/>
      </w:pPr>
      <w:r>
        <w:lastRenderedPageBreak/>
        <w:t xml:space="preserve">7. Подбор и подготовка граждан, выразивших желание стать опекунами или усыновить ребенка, осуществляются организациями в соответствии с </w:t>
      </w:r>
      <w:hyperlink w:anchor="Par43" w:tooltip="ПРАВИЛА" w:history="1">
        <w:r>
          <w:rPr>
            <w:color w:val="0000FF"/>
          </w:rPr>
          <w:t>Правилами</w:t>
        </w:r>
      </w:hyperlink>
      <w: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w:t>
      </w:r>
    </w:p>
    <w:p w:rsidR="000F6388" w:rsidRDefault="000F6388">
      <w:pPr>
        <w:pStyle w:val="ConsPlusNormal"/>
        <w:spacing w:before="200"/>
        <w:ind w:firstLine="540"/>
        <w:jc w:val="both"/>
      </w:pPr>
      <w:r>
        <w:t xml:space="preserve">Заявление гражданина, выразившего желание стать опекуном или усыновить ребенка, с просьбой о назначении его опекуном (попечителем) либо с просьбой дать заключение о возможности быть усыновителем и иные документы, предусмотренные </w:t>
      </w:r>
      <w:hyperlink w:anchor="Par62" w:tooltip="4. Гражданин, выразивший желание стать опекуном, представляет в орган опеки и попечительства по месту жительства следующие документы:" w:history="1">
        <w:r>
          <w:rPr>
            <w:color w:val="0000FF"/>
          </w:rPr>
          <w:t>пунктом 4</w:t>
        </w:r>
      </w:hyperlink>
      <w:r>
        <w:t xml:space="preserve"> указанных Правил или пунктом 6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а также акт обследования условий жизни гражданина передаются организацией в орган опеки и попечительства для принятия решения о назначении опекуна (о возможности гражданина быть опекуном) или о выдаче заключения о возможности быть усыновителем либо об отказе в назначении опекуна (о невозможности гражданина быть опекуном)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w:t>
      </w:r>
    </w:p>
    <w:p w:rsidR="000F6388" w:rsidRDefault="000F6388">
      <w:pPr>
        <w:pStyle w:val="ConsPlusNormal"/>
        <w:jc w:val="both"/>
      </w:pPr>
      <w:r>
        <w:t>(п. 7 в ред. Постановления Правительства РФ от 10.02.2014 N 93)</w:t>
      </w:r>
    </w:p>
    <w:p w:rsidR="000F6388" w:rsidRDefault="000F6388">
      <w:pPr>
        <w:pStyle w:val="ConsPlusNormal"/>
        <w:spacing w:before="200"/>
        <w:ind w:firstLine="540"/>
        <w:jc w:val="both"/>
      </w:pPr>
      <w:r>
        <w:t>8. Подготовка граждан, выразивших желание стать опекунами, осуществляется организациями на безвозмездной для граждан основе.</w:t>
      </w:r>
    </w:p>
    <w:p w:rsidR="000F6388" w:rsidRDefault="000F6388">
      <w:pPr>
        <w:pStyle w:val="ConsPlusNormal"/>
        <w:jc w:val="both"/>
      </w:pPr>
      <w:r>
        <w:t>(в ред. Постановления Правительства РФ от 10.02.2014 N 93)</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6" w:name="Par223"/>
      <w:bookmarkEnd w:id="16"/>
      <w:r>
        <w:t>ПРАВИЛА</w:t>
      </w:r>
    </w:p>
    <w:p w:rsidR="000F6388" w:rsidRDefault="000F6388">
      <w:pPr>
        <w:pStyle w:val="ConsPlusTitle"/>
        <w:jc w:val="center"/>
      </w:pPr>
      <w:r>
        <w:t>ЗАКЛЮЧЕНИЯ ДОГОВОРА ОБ ОСУЩЕСТВЛЕНИИ</w:t>
      </w:r>
    </w:p>
    <w:p w:rsidR="000F6388" w:rsidRDefault="000F6388">
      <w:pPr>
        <w:pStyle w:val="ConsPlusTitle"/>
        <w:jc w:val="center"/>
      </w:pPr>
      <w:r>
        <w:t>ОПЕКИ ИЛИ ПОПЕЧИТЕЛЬСТВА В ОТНОШЕНИИ</w:t>
      </w:r>
    </w:p>
    <w:p w:rsidR="000F6388" w:rsidRDefault="000F6388">
      <w:pPr>
        <w:pStyle w:val="ConsPlusTitle"/>
        <w:jc w:val="center"/>
      </w:pPr>
      <w:r>
        <w:t>НЕСОВЕРШЕННОЛЕТНЕГО ПОДОПЕЧНОГО</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и срок заключения органом опеки и попечительства с опекуном или попечителем (далее - опекун)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 либо в случаях, предусмотренных законами соответствующего субъекта Российской Федерации, - договора о патронатной семье (патронатном воспитании) (далее - договор).</w:t>
      </w:r>
    </w:p>
    <w:p w:rsidR="000F6388" w:rsidRDefault="000F6388">
      <w:pPr>
        <w:pStyle w:val="ConsPlusNormal"/>
        <w:spacing w:before="200"/>
        <w:ind w:firstLine="540"/>
        <w:jc w:val="both"/>
      </w:pPr>
      <w:r>
        <w:t>2.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0F6388" w:rsidRDefault="000F6388">
      <w:pPr>
        <w:pStyle w:val="ConsPlusNormal"/>
        <w:spacing w:before="200"/>
        <w:ind w:firstLine="540"/>
        <w:jc w:val="both"/>
      </w:pPr>
      <w:r>
        <w:t>Не допускается заключение договора через представителя опекуна.</w:t>
      </w:r>
    </w:p>
    <w:p w:rsidR="000F6388" w:rsidRDefault="000F6388">
      <w:pPr>
        <w:pStyle w:val="ConsPlusNormal"/>
        <w:spacing w:before="200"/>
        <w:ind w:firstLine="540"/>
        <w:jc w:val="both"/>
      </w:pPr>
      <w:r>
        <w:t>3.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0F6388" w:rsidRDefault="000F6388">
      <w:pPr>
        <w:pStyle w:val="ConsPlusNormal"/>
        <w:spacing w:before="200"/>
        <w:ind w:firstLine="540"/>
        <w:jc w:val="both"/>
      </w:pPr>
      <w:r>
        <w:t xml:space="preserve">В случае если при заключении договора между сторонами возникли разногласия, орган опеки и </w:t>
      </w:r>
      <w:r>
        <w:lastRenderedPageBreak/>
        <w:t>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0F6388" w:rsidRDefault="000F6388">
      <w:pPr>
        <w:pStyle w:val="ConsPlusNormal"/>
        <w:spacing w:before="200"/>
        <w:ind w:firstLine="540"/>
        <w:jc w:val="both"/>
      </w:pPr>
      <w: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0F6388" w:rsidRDefault="000F6388">
      <w:pPr>
        <w:pStyle w:val="ConsPlusNormal"/>
        <w:spacing w:before="200"/>
        <w:ind w:firstLine="540"/>
        <w:jc w:val="both"/>
      </w:pPr>
      <w:r>
        <w:t xml:space="preserve">4.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w:t>
      </w:r>
      <w:hyperlink w:anchor="Par431" w:tooltip="ФОРМА ОТЧЕТА" w:history="1">
        <w:r>
          <w:rPr>
            <w:color w:val="0000FF"/>
          </w:rPr>
          <w:t>отчету</w:t>
        </w:r>
      </w:hyperlink>
      <w:r>
        <w:t xml:space="preserve"> опекуна о хранении, об использовании имущества несовершеннолетнего подопечного и об управлении таким имуществом.</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7" w:name="Par245"/>
      <w:bookmarkEnd w:id="17"/>
      <w:r>
        <w:t>ПРАВИЛА</w:t>
      </w:r>
    </w:p>
    <w:p w:rsidR="000F6388" w:rsidRDefault="000F6388">
      <w:pPr>
        <w:pStyle w:val="ConsPlusTitle"/>
        <w:jc w:val="center"/>
      </w:pPr>
      <w:r>
        <w:t>СОЗДАНИЯ ПРИЕМНОЙ СЕМЬИ И ОСУЩЕСТВЛЕНИЯ КОНТРОЛЯ</w:t>
      </w:r>
    </w:p>
    <w:p w:rsidR="000F6388" w:rsidRDefault="000F6388">
      <w:pPr>
        <w:pStyle w:val="ConsPlusTitle"/>
        <w:jc w:val="center"/>
      </w:pPr>
      <w:r>
        <w:t>ЗА УСЛОВИЯМИ ЖИЗНИ И ВОСПИТАНИЯ РЕБЕНКА (ДЕТЕЙ)</w:t>
      </w:r>
    </w:p>
    <w:p w:rsidR="000F6388" w:rsidRDefault="000F6388">
      <w:pPr>
        <w:pStyle w:val="ConsPlusTitle"/>
        <w:jc w:val="center"/>
      </w:pPr>
      <w:r>
        <w:t>В ПРИЕМНОЙ СЕМЬЕ</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создания приемной семьи и осуществления контроля за условиями жизни и воспитания ребенка (детей) в приемной семье.</w:t>
      </w:r>
    </w:p>
    <w:p w:rsidR="000F6388" w:rsidRDefault="000F6388">
      <w:pPr>
        <w:pStyle w:val="ConsPlusNormal"/>
        <w:spacing w:before="200"/>
        <w:ind w:firstLine="540"/>
        <w:jc w:val="both"/>
      </w:pPr>
      <w:r>
        <w:t>2. Приемной семьей признается опека или попечительство над ребенком (детьми) на основании договора о приемной семье, заключенного органом опеки и попечительства и приемными родителями (приемным родителем), на срок, указанный в договоре.</w:t>
      </w:r>
    </w:p>
    <w:p w:rsidR="000F6388" w:rsidRDefault="000F6388">
      <w:pPr>
        <w:pStyle w:val="ConsPlusNormal"/>
        <w:spacing w:before="200"/>
        <w:ind w:firstLine="540"/>
        <w:jc w:val="both"/>
      </w:pPr>
      <w:r>
        <w:t xml:space="preserve">Договор о приемной семье заключается в соответствии с </w:t>
      </w:r>
      <w:hyperlink w:anchor="Par223" w:tooltip="ПРАВИЛА" w:history="1">
        <w:r>
          <w:rPr>
            <w:color w:val="0000FF"/>
          </w:rPr>
          <w:t>Правилами</w:t>
        </w:r>
      </w:hyperlink>
      <w: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 и с учетом положений статьи 153.1 Семейного кодекса Российской Федерации.</w:t>
      </w:r>
    </w:p>
    <w:p w:rsidR="000F6388" w:rsidRDefault="000F6388">
      <w:pPr>
        <w:pStyle w:val="ConsPlusNormal"/>
        <w:spacing w:before="200"/>
        <w:ind w:firstLine="540"/>
        <w:jc w:val="both"/>
      </w:pPr>
      <w:r>
        <w:t>3. На воспитание в приемную семью передается ребенок, оставшийся без попечения родителей.</w:t>
      </w:r>
    </w:p>
    <w:p w:rsidR="000F6388" w:rsidRDefault="000F6388">
      <w:pPr>
        <w:pStyle w:val="ConsPlusNormal"/>
        <w:spacing w:before="200"/>
        <w:ind w:firstLine="540"/>
        <w:jc w:val="both"/>
      </w:pPr>
      <w:r>
        <w:t>Количество детей в приемной семье, включая родных и усыновленных детей, не превышает, как правило, 8 человек.</w:t>
      </w:r>
    </w:p>
    <w:p w:rsidR="000F6388" w:rsidRDefault="000F6388">
      <w:pPr>
        <w:pStyle w:val="ConsPlusNormal"/>
        <w:spacing w:before="200"/>
        <w:ind w:firstLine="540"/>
        <w:jc w:val="both"/>
      </w:pPr>
      <w:r>
        <w:t>4. 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0F6388" w:rsidRDefault="000F6388">
      <w:pPr>
        <w:pStyle w:val="ConsPlusNormal"/>
        <w:spacing w:before="200"/>
        <w:ind w:firstLine="540"/>
        <w:jc w:val="both"/>
      </w:pPr>
      <w:r>
        <w:t>5. 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0F6388" w:rsidRDefault="000F6388">
      <w:pPr>
        <w:pStyle w:val="ConsPlusNormal"/>
        <w:spacing w:before="200"/>
        <w:ind w:firstLine="540"/>
        <w:jc w:val="both"/>
      </w:pPr>
      <w:r>
        <w:t>6.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0F6388" w:rsidRDefault="000F6388">
      <w:pPr>
        <w:pStyle w:val="ConsPlusNormal"/>
        <w:spacing w:before="200"/>
        <w:ind w:firstLine="540"/>
        <w:jc w:val="both"/>
      </w:pPr>
      <w:r>
        <w:t>7. 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0F6388" w:rsidRDefault="000F6388">
      <w:pPr>
        <w:pStyle w:val="ConsPlusNormal"/>
        <w:spacing w:before="200"/>
        <w:ind w:firstLine="540"/>
        <w:jc w:val="both"/>
      </w:pPr>
      <w:r>
        <w:lastRenderedPageBreak/>
        <w:t>8. 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0F6388" w:rsidRDefault="000F6388">
      <w:pPr>
        <w:pStyle w:val="ConsPlusNormal"/>
        <w:spacing w:before="200"/>
        <w:ind w:firstLine="540"/>
        <w:jc w:val="both"/>
      </w:pPr>
      <w:r>
        <w:t>Указанные организации несут ответственность в установленном законом порядке за достоверность предоставляемых сведений.</w:t>
      </w:r>
    </w:p>
    <w:p w:rsidR="000F6388" w:rsidRDefault="000F6388">
      <w:pPr>
        <w:pStyle w:val="ConsPlusNormal"/>
        <w:spacing w:before="200"/>
        <w:ind w:firstLine="540"/>
        <w:jc w:val="both"/>
      </w:pPr>
      <w:r>
        <w:t>9. При передаче ребенка на воспитание в приемную семью орган опеки и попечительства руководствуется интересами ребенка.</w:t>
      </w:r>
    </w:p>
    <w:p w:rsidR="000F6388" w:rsidRDefault="000F6388">
      <w:pPr>
        <w:pStyle w:val="ConsPlusNormal"/>
        <w:spacing w:before="200"/>
        <w:ind w:firstLine="540"/>
        <w:jc w:val="both"/>
      </w:pPr>
      <w:r>
        <w:t>Передача ребенка в приемную семью осуществляется с учетом его мнения.</w:t>
      </w:r>
    </w:p>
    <w:p w:rsidR="000F6388" w:rsidRDefault="000F6388">
      <w:pPr>
        <w:pStyle w:val="ConsPlusNormal"/>
        <w:spacing w:before="200"/>
        <w:ind w:firstLine="540"/>
        <w:jc w:val="both"/>
      </w:pPr>
      <w:r>
        <w:t>Передача в приемную семью ребенка, достигшего 10 лет, осуществляется только с его согласия.</w:t>
      </w:r>
    </w:p>
    <w:p w:rsidR="000F6388" w:rsidRDefault="000F6388">
      <w:pPr>
        <w:pStyle w:val="ConsPlusNormal"/>
        <w:spacing w:before="200"/>
        <w:ind w:firstLine="540"/>
        <w:jc w:val="both"/>
      </w:pPr>
      <w:r>
        <w:t>Дети, являющиеся родственниками, передаются в одну приемную семью, за исключением случаев, когда они не могут воспитываться вместе.</w:t>
      </w:r>
    </w:p>
    <w:p w:rsidR="000F6388" w:rsidRDefault="000F6388">
      <w:pPr>
        <w:pStyle w:val="ConsPlusNormal"/>
        <w:spacing w:before="200"/>
        <w:ind w:firstLine="540"/>
        <w:jc w:val="both"/>
      </w:pPr>
      <w:r>
        <w:t>10. 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0F6388" w:rsidRDefault="000F6388">
      <w:pPr>
        <w:pStyle w:val="ConsPlusNormal"/>
        <w:spacing w:before="200"/>
        <w:ind w:firstLine="540"/>
        <w:jc w:val="both"/>
      </w:pPr>
      <w:r>
        <w:t xml:space="preserve">11. Контроль за условиями жизни и воспитания ребенка (детей) в приемной семье осуществляется в соответствии с </w:t>
      </w:r>
      <w:hyperlink w:anchor="Par277" w:tooltip="ПРАВИЛА" w:history="1">
        <w:r>
          <w:rPr>
            <w:color w:val="0000FF"/>
          </w:rPr>
          <w:t>Правилами</w:t>
        </w:r>
      </w:hyperlink>
      <w:r>
        <w:t xml:space="preserve">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2009 г. N 423.</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8" w:name="Par277"/>
      <w:bookmarkEnd w:id="18"/>
      <w:r>
        <w:t>ПРАВИЛА</w:t>
      </w:r>
    </w:p>
    <w:p w:rsidR="000F6388" w:rsidRDefault="000F6388">
      <w:pPr>
        <w:pStyle w:val="ConsPlusTitle"/>
        <w:jc w:val="center"/>
      </w:pPr>
      <w:r>
        <w:t>ОСУЩЕСТВЛЕНИЯ ОРГАНАМИ ОПЕКИ И ПОПЕЧИТЕЛЬСТВА ПРОВЕРКИ</w:t>
      </w:r>
    </w:p>
    <w:p w:rsidR="000F6388" w:rsidRDefault="000F6388">
      <w:pPr>
        <w:pStyle w:val="ConsPlusTitle"/>
        <w:jc w:val="center"/>
      </w:pPr>
      <w:r>
        <w:t>УСЛОВИЙ ЖИЗНИ НЕСОВЕРШЕННОЛЕТНИХ ПОДОПЕЧНЫХ, СОБЛЮДЕНИЯ</w:t>
      </w:r>
    </w:p>
    <w:p w:rsidR="000F6388" w:rsidRDefault="000F6388">
      <w:pPr>
        <w:pStyle w:val="ConsPlusTitle"/>
        <w:jc w:val="center"/>
      </w:pPr>
      <w:r>
        <w:t>ОПЕКУНАМИ ИЛИ ПОПЕЧИТЕЛЯМИ ПРАВ И ЗАКОННЫХ ИНТЕРЕСОВ</w:t>
      </w:r>
    </w:p>
    <w:p w:rsidR="000F6388" w:rsidRDefault="000F6388">
      <w:pPr>
        <w:pStyle w:val="ConsPlusTitle"/>
        <w:jc w:val="center"/>
      </w:pPr>
      <w:r>
        <w:t>НЕСОВЕРШЕННОЛЕТНИХ ПОДОПЕЧНЫХ, ОБЕСПЕЧЕНИЯ СОХРАННОСТИ</w:t>
      </w:r>
    </w:p>
    <w:p w:rsidR="000F6388" w:rsidRDefault="000F6388">
      <w:pPr>
        <w:pStyle w:val="ConsPlusTitle"/>
        <w:jc w:val="center"/>
      </w:pPr>
      <w:r>
        <w:t>ИХ ИМУЩЕСТВА, А ТАКЖЕ ВЫПОЛНЕНИЯ ОПЕКУНАМИ</w:t>
      </w:r>
    </w:p>
    <w:p w:rsidR="000F6388" w:rsidRDefault="000F6388">
      <w:pPr>
        <w:pStyle w:val="ConsPlusTitle"/>
        <w:jc w:val="center"/>
      </w:pPr>
      <w:r>
        <w:t>ИЛИ ПОПЕЧИТЕЛЯМИ ТРЕБОВАНИЙ К ОСУЩЕСТВЛЕНИЮ</w:t>
      </w:r>
    </w:p>
    <w:p w:rsidR="000F6388" w:rsidRDefault="000F6388">
      <w:pPr>
        <w:pStyle w:val="ConsPlusTitle"/>
        <w:jc w:val="center"/>
      </w:pPr>
      <w:r>
        <w:t>СВОИХ ПРАВ И ИСПОЛНЕНИЮ СВОИХ ОБЯЗАННОСТЕЙ</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Постановления Правительства РФ от 10.02.2014 N 93)</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осуществления органами опеки и попечительства проверки условий жизни несовершеннолетних подопечных (далее - подопечные), соблюдения опекунами или попечителями (далее - опекуны)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0F6388" w:rsidRDefault="000F6388">
      <w:pPr>
        <w:pStyle w:val="ConsPlusNormal"/>
        <w:spacing w:before="200"/>
        <w:ind w:firstLine="540"/>
        <w:jc w:val="both"/>
      </w:pPr>
      <w:r>
        <w:t xml:space="preserve">2.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 соблюдения опекунами прав и законных интересов подопечных, обеспечения сохранности их имущества, а </w:t>
      </w:r>
      <w:r>
        <w:lastRenderedPageBreak/>
        <w:t>также выполнения опекунами требований к осуществлению своих прав и исполнению своих обязанностей (далее - проверки).</w:t>
      </w:r>
    </w:p>
    <w:p w:rsidR="000F6388" w:rsidRDefault="000F6388">
      <w:pPr>
        <w:pStyle w:val="ConsPlusNormal"/>
        <w:spacing w:before="200"/>
        <w:ind w:firstLine="540"/>
        <w:jc w:val="both"/>
      </w:pPr>
      <w:r>
        <w:t>3.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0F6388" w:rsidRDefault="000F6388">
      <w:pPr>
        <w:pStyle w:val="ConsPlusNormal"/>
        <w:spacing w:before="200"/>
        <w:ind w:firstLine="540"/>
        <w:jc w:val="both"/>
      </w:pPr>
      <w:r>
        <w:t>4. При помещении подопечного под опеку или попечительство плановая проверка проводится в виде посещения подопечного:</w:t>
      </w:r>
    </w:p>
    <w:p w:rsidR="000F6388" w:rsidRDefault="000F6388">
      <w:pPr>
        <w:pStyle w:val="ConsPlusNormal"/>
        <w:spacing w:before="200"/>
        <w:ind w:firstLine="540"/>
        <w:jc w:val="both"/>
      </w:pPr>
      <w:r>
        <w:t>а) 1 раз в течение первого месяца после принятия органом опеки и попечительства решения о назначении опекуна;</w:t>
      </w:r>
    </w:p>
    <w:p w:rsidR="000F6388" w:rsidRDefault="000F6388">
      <w:pPr>
        <w:pStyle w:val="ConsPlusNormal"/>
        <w:spacing w:before="200"/>
        <w:ind w:firstLine="540"/>
        <w:jc w:val="both"/>
      </w:pPr>
      <w:r>
        <w:t>б) 1 раз в 3 месяца в течение первого года после принятия органом опеки и попечительства решения о назначении опекуна;</w:t>
      </w:r>
    </w:p>
    <w:p w:rsidR="000F6388" w:rsidRDefault="000F6388">
      <w:pPr>
        <w:pStyle w:val="ConsPlusNormal"/>
        <w:spacing w:before="200"/>
        <w:ind w:firstLine="540"/>
        <w:jc w:val="both"/>
      </w:pPr>
      <w:r>
        <w:t>в) 1 раз в 6 месяцев в течение второго года и последующих лет после принятия органом опеки и попечительства решения о назначении опекуна.</w:t>
      </w:r>
    </w:p>
    <w:p w:rsidR="000F6388" w:rsidRDefault="000F6388">
      <w:pPr>
        <w:pStyle w:val="ConsPlusNormal"/>
        <w:spacing w:before="200"/>
        <w:ind w:firstLine="540"/>
        <w:jc w:val="both"/>
      </w:pPr>
      <w:r>
        <w:t>4(1). При помещении ребенка, оставшегося без попечения родителей, в организацию для детей-сирот и детей, оставшихся без попечения родителей (далее - организация для детей-сирот), под надзор на период до его устройства на воспитание в семью плановая проверка проводится в виде посещения ребенка в организации для детей-сирот:</w:t>
      </w:r>
    </w:p>
    <w:p w:rsidR="000F6388" w:rsidRDefault="000F6388">
      <w:pPr>
        <w:pStyle w:val="ConsPlusNormal"/>
        <w:spacing w:before="200"/>
        <w:ind w:firstLine="540"/>
        <w:jc w:val="both"/>
      </w:pPr>
      <w:r>
        <w:t>а) 1 раз в течение первого месяца после принятия органом опеки и попечительства решения о помещении ребенка в организацию для детей-сирот под надзор;</w:t>
      </w:r>
    </w:p>
    <w:p w:rsidR="000F6388" w:rsidRDefault="000F6388">
      <w:pPr>
        <w:pStyle w:val="ConsPlusNormal"/>
        <w:spacing w:before="200"/>
        <w:ind w:firstLine="540"/>
        <w:jc w:val="both"/>
      </w:pPr>
      <w:r>
        <w:t>б)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детей-сирот под надзор.</w:t>
      </w:r>
    </w:p>
    <w:p w:rsidR="000F6388" w:rsidRDefault="000F6388">
      <w:pPr>
        <w:pStyle w:val="ConsPlusNormal"/>
        <w:jc w:val="both"/>
      </w:pPr>
      <w:r>
        <w:t>(п. 4(1) введен Постановлением Правительства РФ от 10.02.2014 N 93)</w:t>
      </w:r>
    </w:p>
    <w:p w:rsidR="000F6388" w:rsidRDefault="000F6388">
      <w:pPr>
        <w:pStyle w:val="ConsPlusNormal"/>
        <w:spacing w:before="200"/>
        <w:ind w:firstLine="540"/>
        <w:jc w:val="both"/>
      </w:pPr>
      <w:r>
        <w:t>5. 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0F6388" w:rsidRDefault="000F6388">
      <w:pPr>
        <w:pStyle w:val="ConsPlusNormal"/>
        <w:spacing w:before="200"/>
        <w:ind w:firstLine="540"/>
        <w:jc w:val="both"/>
      </w:pPr>
      <w:r>
        <w:t>6. 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0F6388" w:rsidRDefault="000F6388">
      <w:pPr>
        <w:pStyle w:val="ConsPlusNormal"/>
        <w:spacing w:before="200"/>
        <w:ind w:firstLine="540"/>
        <w:jc w:val="both"/>
      </w:pPr>
      <w:r>
        <w:t>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w:t>
      </w:r>
    </w:p>
    <w:p w:rsidR="000F6388" w:rsidRDefault="000F6388">
      <w:pPr>
        <w:pStyle w:val="ConsPlusNormal"/>
        <w:spacing w:before="200"/>
        <w:ind w:firstLine="540"/>
        <w:jc w:val="both"/>
      </w:pPr>
      <w:r>
        <w:t>7.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w:t>
      </w:r>
    </w:p>
    <w:p w:rsidR="000F6388" w:rsidRDefault="000F6388">
      <w:pPr>
        <w:pStyle w:val="ConsPlusNormal"/>
        <w:spacing w:before="200"/>
        <w:ind w:firstLine="540"/>
        <w:jc w:val="both"/>
      </w:pPr>
      <w:r>
        <w:t>В случае раздельного проживания попечителей и их несовершеннолетних подопечных в соответствии со статьей 36 Гражданского кодекса Российской Федерации проверка проводится по месту жительства подопечного.</w:t>
      </w:r>
    </w:p>
    <w:p w:rsidR="000F6388" w:rsidRDefault="000F6388">
      <w:pPr>
        <w:pStyle w:val="ConsPlusNormal"/>
        <w:jc w:val="both"/>
      </w:pPr>
      <w:r>
        <w:t>(абзац введен Постановлением Правительства РФ от 10.02.2014 N 93)</w:t>
      </w:r>
    </w:p>
    <w:p w:rsidR="000F6388" w:rsidRDefault="000F6388">
      <w:pPr>
        <w:pStyle w:val="ConsPlusNormal"/>
        <w:spacing w:before="200"/>
        <w:ind w:firstLine="540"/>
        <w:jc w:val="both"/>
      </w:pPr>
      <w:r>
        <w:t>8. По результатам проверки составляется акт проверки условий жизни подопечного, соблюдения опекуном прав и законных интересов подопечного, обеспечения сохранности его имущества, а также выполнения опекуном требований к осуществлению своих прав и исполнению своих обязанностей (далее - акт проверки условий жизни подопечного) по форме, устанавливаемой Министерством образования и науки Российской Федерации.</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lastRenderedPageBreak/>
        <w:t>9. В акте проверки условий жизни подопечного указываются:</w:t>
      </w:r>
    </w:p>
    <w:p w:rsidR="000F6388" w:rsidRDefault="000F6388">
      <w:pPr>
        <w:pStyle w:val="ConsPlusNormal"/>
        <w:spacing w:before="200"/>
        <w:ind w:firstLine="540"/>
        <w:jc w:val="both"/>
      </w:pPr>
      <w:r>
        <w:t>а) оценка соблюдения прав и законных интересов подопечного, обеспечения сохранности его имущества;</w:t>
      </w:r>
    </w:p>
    <w:p w:rsidR="000F6388" w:rsidRDefault="000F6388">
      <w:pPr>
        <w:pStyle w:val="ConsPlusNormal"/>
        <w:spacing w:before="200"/>
        <w:ind w:firstLine="540"/>
        <w:jc w:val="both"/>
      </w:pPr>
      <w:r>
        <w:t>б) оценка соответствия содержания, воспитания и образования подопечного требованиям, установленным законодательством Российской Федерации.</w:t>
      </w:r>
    </w:p>
    <w:p w:rsidR="000F6388" w:rsidRDefault="000F6388">
      <w:pPr>
        <w:pStyle w:val="ConsPlusNormal"/>
        <w:spacing w:before="200"/>
        <w:ind w:firstLine="540"/>
        <w:jc w:val="both"/>
      </w:pPr>
      <w:r>
        <w:t>10. При выявлении фактов неисполнения, ненадлежащего исполнения опекуном обязанностей, предусмотренных законодательством Российской Федерации, нарушения им прав и законных интересов подопечного в акте проверки условий жизни подопечного дополнительно указываются:</w:t>
      </w:r>
    </w:p>
    <w:p w:rsidR="000F6388" w:rsidRDefault="000F6388">
      <w:pPr>
        <w:pStyle w:val="ConsPlusNormal"/>
        <w:spacing w:before="200"/>
        <w:ind w:firstLine="540"/>
        <w:jc w:val="both"/>
      </w:pPr>
      <w:r>
        <w:t>а) перечень выявленных нарушений и сроки их устранения;</w:t>
      </w:r>
    </w:p>
    <w:p w:rsidR="000F6388" w:rsidRDefault="000F6388">
      <w:pPr>
        <w:pStyle w:val="ConsPlusNormal"/>
        <w:spacing w:before="200"/>
        <w:ind w:firstLine="540"/>
        <w:jc w:val="both"/>
      </w:pPr>
      <w:r>
        <w:t>б) рекомендации опекуну о принятии мер по улучшению условий жизни подопечного и исполнению опекуном возложенных на него обязанностей;</w:t>
      </w:r>
    </w:p>
    <w:p w:rsidR="000F6388" w:rsidRDefault="000F6388">
      <w:pPr>
        <w:pStyle w:val="ConsPlusNormal"/>
        <w:spacing w:before="200"/>
        <w:ind w:firstLine="540"/>
        <w:jc w:val="both"/>
      </w:pPr>
      <w:r>
        <w:t>в) предложения о привлечении опекуна к ответственности за неисполнение, ненадлежащее исполнение им обязанностей, предусмотренных законодательством Российской Федерации (при необходимости).</w:t>
      </w:r>
    </w:p>
    <w:p w:rsidR="000F6388" w:rsidRDefault="000F6388">
      <w:pPr>
        <w:pStyle w:val="ConsPlusNormal"/>
        <w:spacing w:before="200"/>
        <w:ind w:firstLine="540"/>
        <w:jc w:val="both"/>
      </w:pPr>
      <w:r>
        <w:t>11. Акт проверки условий жизни подопечного оформляется в течение 10 дней со дня ее проведения,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0F6388" w:rsidRDefault="000F6388">
      <w:pPr>
        <w:pStyle w:val="ConsPlusNormal"/>
        <w:spacing w:before="200"/>
        <w:ind w:firstLine="540"/>
        <w:jc w:val="both"/>
      </w:pPr>
      <w:r>
        <w:t>Акт проверки условий жизни подопечного оформляется в 2 экземплярах, один из которых направляется опекуну или в организацию для детей-сирот в течение 3 дней со дня утверждения акта, второй хранится в органе опеки и попечительства.</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Акт проверки условий жизни подопечного может быть оспорен опекуном в судебном порядке.</w:t>
      </w:r>
    </w:p>
    <w:p w:rsidR="000F6388" w:rsidRDefault="000F6388">
      <w:pPr>
        <w:pStyle w:val="ConsPlusNormal"/>
        <w:spacing w:before="200"/>
        <w:ind w:firstLine="540"/>
        <w:jc w:val="both"/>
      </w:pPr>
      <w:r>
        <w:t>12. Акт проверки условий жизни подопечного является документом строгой отчетности и хранится в личном деле подопечного.</w:t>
      </w:r>
    </w:p>
    <w:p w:rsidR="000F6388" w:rsidRDefault="000F6388">
      <w:pPr>
        <w:pStyle w:val="ConsPlusNormal"/>
        <w:spacing w:before="200"/>
        <w:ind w:firstLine="540"/>
        <w:jc w:val="both"/>
      </w:pPr>
      <w:r>
        <w:t>13. В случае если действия опекуна осуществляются с нарушением законодательства Российской Федерации и (или) наносят вред здоровью, физическому, психологическому и нравственному развитию подопечного, а также если выявленные в результате проверки нарушения невозможно устранить без прекращения опеки или попечительства, орган опеки и попечительства в течение 3 дней со дня проведения проверки:</w:t>
      </w:r>
    </w:p>
    <w:p w:rsidR="000F6388" w:rsidRDefault="000F6388">
      <w:pPr>
        <w:pStyle w:val="ConsPlusNormal"/>
        <w:spacing w:before="200"/>
        <w:ind w:firstLine="540"/>
        <w:jc w:val="both"/>
      </w:pPr>
      <w:r>
        <w:t>а) принимает акт об освобождении опекуна от исполнения возложенных на него обязанностей либо об отстранении его от их исполнения, который направляется опекуну;</w:t>
      </w:r>
    </w:p>
    <w:p w:rsidR="000F6388" w:rsidRDefault="000F6388">
      <w:pPr>
        <w:pStyle w:val="ConsPlusNormal"/>
        <w:spacing w:before="200"/>
        <w:ind w:firstLine="540"/>
        <w:jc w:val="both"/>
      </w:pPr>
      <w:r>
        <w:t>б) осуществляет меры по временному устройству подопечного (при необходимости);</w:t>
      </w:r>
    </w:p>
    <w:p w:rsidR="000F6388" w:rsidRDefault="000F6388">
      <w:pPr>
        <w:pStyle w:val="ConsPlusNormal"/>
        <w:spacing w:before="200"/>
        <w:ind w:firstLine="540"/>
        <w:jc w:val="both"/>
      </w:pPr>
      <w:r>
        <w:t>в) принимает решение об устройстве подопечного в другую семью или в организацию для детей-сирот.</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14. В случае возникновения непосредственной угрозы жизни или здоровью подопечного орган опеки и попечительства вправе немедленно забрать его у опекуна в порядке, установленном семейным законодательством Российской Федерации.</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Утверждены</w:t>
      </w:r>
    </w:p>
    <w:p w:rsidR="000F6388" w:rsidRDefault="000F6388">
      <w:pPr>
        <w:pStyle w:val="ConsPlusNormal"/>
        <w:jc w:val="right"/>
      </w:pPr>
      <w:r>
        <w:lastRenderedPageBreak/>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19" w:name="Par336"/>
      <w:bookmarkEnd w:id="19"/>
      <w:r>
        <w:t>ПРАВИЛА</w:t>
      </w:r>
    </w:p>
    <w:p w:rsidR="000F6388" w:rsidRDefault="000F6388">
      <w:pPr>
        <w:pStyle w:val="ConsPlusTitle"/>
        <w:jc w:val="center"/>
      </w:pPr>
      <w:r>
        <w:t>ВЕДЕНИЯ ЛИЧНЫХ ДЕЛ НЕСОВЕРШЕННОЛЕТНИХ ПОДОПЕЧНЫХ</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Постановлений Правительства РФ от 26.07.2010 N 559,</w:t>
      </w:r>
    </w:p>
    <w:p w:rsidR="000F6388" w:rsidRDefault="000F6388">
      <w:pPr>
        <w:pStyle w:val="ConsPlusNormal"/>
        <w:jc w:val="center"/>
      </w:pPr>
      <w:r>
        <w:t>от 14.02.2013 N 118, от 10.02.2014 N 93)</w:t>
      </w:r>
    </w:p>
    <w:p w:rsidR="000F6388" w:rsidRDefault="000F6388">
      <w:pPr>
        <w:pStyle w:val="ConsPlusNormal"/>
        <w:ind w:firstLine="540"/>
        <w:jc w:val="both"/>
      </w:pPr>
    </w:p>
    <w:p w:rsidR="000F6388" w:rsidRDefault="000F6388">
      <w:pPr>
        <w:pStyle w:val="ConsPlusNormal"/>
        <w:ind w:firstLine="540"/>
        <w:jc w:val="both"/>
      </w:pPr>
      <w:r>
        <w:t>1. Настоящие Правила устанавливают порядок ведения личных дел несовершеннолетних подопечных (далее - подопечные).</w:t>
      </w:r>
    </w:p>
    <w:p w:rsidR="000F6388" w:rsidRDefault="000F6388">
      <w:pPr>
        <w:pStyle w:val="ConsPlusNormal"/>
        <w:spacing w:before="200"/>
        <w:ind w:firstLine="540"/>
        <w:jc w:val="both"/>
      </w:pPr>
      <w:r>
        <w:t>2. Орган опеки и попечительства на каждого подопечного формирует личное дело, в котором хранятся:</w:t>
      </w:r>
    </w:p>
    <w:p w:rsidR="000F6388" w:rsidRDefault="000F6388">
      <w:pPr>
        <w:pStyle w:val="ConsPlusNormal"/>
        <w:spacing w:before="200"/>
        <w:ind w:firstLine="540"/>
        <w:jc w:val="both"/>
      </w:pPr>
      <w:bookmarkStart w:id="20" w:name="Par345"/>
      <w:bookmarkEnd w:id="20"/>
      <w:r>
        <w:t>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w:t>
      </w:r>
    </w:p>
    <w:p w:rsidR="000F6388" w:rsidRDefault="000F6388">
      <w:pPr>
        <w:pStyle w:val="ConsPlusNormal"/>
        <w:spacing w:before="200"/>
        <w:ind w:firstLine="540"/>
        <w:jc w:val="both"/>
      </w:pPr>
      <w:r>
        <w:t>б) акт органа опеки и попечительства о назначении опекуна или попечителя либо о направлении несовершеннолетнего гражданина в организацию для детей-сирот и детей, оставшихся без попечения родителей (далее - организация для детей-сирот);</w:t>
      </w:r>
    </w:p>
    <w:p w:rsidR="000F6388" w:rsidRDefault="000F6388">
      <w:pPr>
        <w:pStyle w:val="ConsPlusNormal"/>
        <w:spacing w:before="200"/>
        <w:ind w:firstLine="540"/>
        <w:jc w:val="both"/>
      </w:pPr>
      <w:bookmarkStart w:id="21" w:name="Par347"/>
      <w:bookmarkEnd w:id="21"/>
      <w:r>
        <w:t>в) документы, подтверждающие отсутствие родителей (единственного родителя) или невозможность воспитания ими несовершеннолетних:</w:t>
      </w:r>
    </w:p>
    <w:p w:rsidR="000F6388" w:rsidRDefault="000F6388">
      <w:pPr>
        <w:pStyle w:val="ConsPlusNormal"/>
        <w:spacing w:before="200"/>
        <w:ind w:firstLine="540"/>
        <w:jc w:val="both"/>
      </w:pPr>
      <w: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0F6388" w:rsidRDefault="000F6388">
      <w:pPr>
        <w:pStyle w:val="ConsPlusNormal"/>
        <w:spacing w:before="200"/>
        <w:ind w:firstLine="540"/>
        <w:jc w:val="both"/>
      </w:pPr>
      <w:r>
        <w:t>свидетельство о смерти родителей (единственного родителя);</w:t>
      </w:r>
    </w:p>
    <w:p w:rsidR="000F6388" w:rsidRDefault="000F6388">
      <w:pPr>
        <w:pStyle w:val="ConsPlusNormal"/>
        <w:spacing w:before="200"/>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0F6388" w:rsidRDefault="000F6388">
      <w:pPr>
        <w:pStyle w:val="ConsPlusNormal"/>
        <w:spacing w:before="200"/>
        <w:ind w:firstLine="540"/>
        <w:jc w:val="both"/>
      </w:pPr>
      <w:r>
        <w:t>заявление родителей (единственного родителя) о согласии на усыновление (удочерение) ребенка, оформленное в установленном порядке;</w:t>
      </w:r>
    </w:p>
    <w:p w:rsidR="000F6388" w:rsidRDefault="000F6388">
      <w:pPr>
        <w:pStyle w:val="ConsPlusNormal"/>
        <w:spacing w:before="200"/>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0F6388" w:rsidRDefault="000F6388">
      <w:pPr>
        <w:pStyle w:val="ConsPlusNormal"/>
        <w:spacing w:before="200"/>
        <w:ind w:firstLine="540"/>
        <w:jc w:val="both"/>
      </w:pPr>
      <w:r>
        <w:t>копия решения суда о назначении родителям наказания в виде лишения свободы;</w:t>
      </w:r>
    </w:p>
    <w:p w:rsidR="000F6388" w:rsidRDefault="000F6388">
      <w:pPr>
        <w:pStyle w:val="ConsPlusNormal"/>
        <w:spacing w:before="200"/>
        <w:ind w:firstLine="540"/>
        <w:jc w:val="both"/>
      </w:pPr>
      <w:r>
        <w:t>иные документы;</w:t>
      </w:r>
    </w:p>
    <w:p w:rsidR="000F6388" w:rsidRDefault="000F6388">
      <w:pPr>
        <w:pStyle w:val="ConsPlusNormal"/>
        <w:spacing w:before="200"/>
        <w:ind w:firstLine="540"/>
        <w:jc w:val="both"/>
      </w:pPr>
      <w:r>
        <w:t>г)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0F6388" w:rsidRDefault="000F6388">
      <w:pPr>
        <w:pStyle w:val="ConsPlusNormal"/>
        <w:spacing w:before="200"/>
        <w:ind w:firstLine="540"/>
        <w:jc w:val="both"/>
      </w:pPr>
      <w:r>
        <w:t>д) справка о состоянии здоровья матери и течении родов (в случае передачи подопечного из родильного дома, родильного отделения медицинской организации);</w:t>
      </w:r>
    </w:p>
    <w:p w:rsidR="000F6388" w:rsidRDefault="000F6388">
      <w:pPr>
        <w:pStyle w:val="ConsPlusNormal"/>
        <w:spacing w:before="200"/>
        <w:ind w:firstLine="540"/>
        <w:jc w:val="both"/>
      </w:pPr>
      <w:bookmarkStart w:id="22" w:name="Par357"/>
      <w:bookmarkEnd w:id="22"/>
      <w:r>
        <w:t>е) документы об образовании (для подопечных школьного возраста).</w:t>
      </w:r>
    </w:p>
    <w:p w:rsidR="000F6388" w:rsidRDefault="000F6388">
      <w:pPr>
        <w:pStyle w:val="ConsPlusNormal"/>
        <w:spacing w:before="200"/>
        <w:ind w:firstLine="540"/>
        <w:jc w:val="both"/>
      </w:pPr>
      <w:r>
        <w:t>3. В личное дело также включаются следующие документы (при их наличии):</w:t>
      </w:r>
    </w:p>
    <w:p w:rsidR="000F6388" w:rsidRDefault="000F6388">
      <w:pPr>
        <w:pStyle w:val="ConsPlusNormal"/>
        <w:spacing w:before="200"/>
        <w:ind w:firstLine="540"/>
        <w:jc w:val="both"/>
      </w:pPr>
      <w:r>
        <w:lastRenderedPageBreak/>
        <w:t>а) выписка из домовой книги или справка о регистрации подопечного по месту жительства и составе семьи;</w:t>
      </w:r>
    </w:p>
    <w:p w:rsidR="000F6388" w:rsidRDefault="000F6388">
      <w:pPr>
        <w:pStyle w:val="ConsPlusNormal"/>
        <w:spacing w:before="200"/>
        <w:ind w:firstLine="540"/>
        <w:jc w:val="both"/>
      </w:pPr>
      <w:bookmarkStart w:id="23" w:name="Par360"/>
      <w:bookmarkEnd w:id="23"/>
      <w:r>
        <w:t>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w:t>
      </w:r>
    </w:p>
    <w:p w:rsidR="000F6388" w:rsidRDefault="000F6388">
      <w:pPr>
        <w:pStyle w:val="ConsPlusNormal"/>
        <w:spacing w:before="200"/>
        <w:ind w:firstLine="540"/>
        <w:jc w:val="both"/>
      </w:pPr>
      <w:r>
        <w:t>в) договоры об использовании жилых помещений, принадлежащих подопечному на праве собственности;</w:t>
      </w:r>
    </w:p>
    <w:p w:rsidR="000F6388" w:rsidRDefault="000F6388">
      <w:pPr>
        <w:pStyle w:val="ConsPlusNormal"/>
        <w:spacing w:before="200"/>
        <w:ind w:firstLine="540"/>
        <w:jc w:val="both"/>
      </w:pPr>
      <w:bookmarkStart w:id="24" w:name="Par362"/>
      <w:bookmarkEnd w:id="24"/>
      <w:r>
        <w:t>г) опись имущества подопечного и документы, содержащие сведения о лицах, отвечающих за его сохранность;</w:t>
      </w:r>
    </w:p>
    <w:p w:rsidR="000F6388" w:rsidRDefault="000F6388">
      <w:pPr>
        <w:pStyle w:val="ConsPlusNormal"/>
        <w:spacing w:before="200"/>
        <w:ind w:firstLine="540"/>
        <w:jc w:val="both"/>
      </w:pPr>
      <w:r>
        <w:t>д) акты проверок условий жизни подопечного;</w:t>
      </w:r>
    </w:p>
    <w:p w:rsidR="000F6388" w:rsidRDefault="000F6388">
      <w:pPr>
        <w:pStyle w:val="ConsPlusNormal"/>
        <w:spacing w:before="200"/>
        <w:ind w:firstLine="540"/>
        <w:jc w:val="both"/>
      </w:pPr>
      <w:bookmarkStart w:id="25" w:name="Par364"/>
      <w:bookmarkEnd w:id="25"/>
      <w:r>
        <w:t>е) договоры об открытии на имя подопечного счетов в кредитных организациях;</w:t>
      </w:r>
    </w:p>
    <w:p w:rsidR="000F6388" w:rsidRDefault="000F6388">
      <w:pPr>
        <w:pStyle w:val="ConsPlusNormal"/>
        <w:spacing w:before="200"/>
        <w:ind w:firstLine="540"/>
        <w:jc w:val="both"/>
      </w:pPr>
      <w:r>
        <w:t>ж) документы, содержащие сведения о наличии и месте жительства (месте нахождения) братьев, сестер и других близких родственников;</w:t>
      </w:r>
    </w:p>
    <w:p w:rsidR="000F6388" w:rsidRDefault="000F6388">
      <w:pPr>
        <w:pStyle w:val="ConsPlusNormal"/>
        <w:spacing w:before="200"/>
        <w:ind w:firstLine="540"/>
        <w:jc w:val="both"/>
      </w:pPr>
      <w:r>
        <w:t>з) полис обязательного медицинского страхования;</w:t>
      </w:r>
    </w:p>
    <w:p w:rsidR="000F6388" w:rsidRDefault="000F6388">
      <w:pPr>
        <w:pStyle w:val="ConsPlusNormal"/>
        <w:spacing w:before="200"/>
        <w:ind w:firstLine="540"/>
        <w:jc w:val="both"/>
      </w:pPr>
      <w:r>
        <w:t>и) решение суда о взыскании алиментов, пенсионное удостоверение, страховое свидетельство обязательного пенсионного страхования, пенсионная книжка подопечного, получающего пенсию, удостоверение об инвалидности;</w:t>
      </w:r>
    </w:p>
    <w:p w:rsidR="000F6388" w:rsidRDefault="000F6388">
      <w:pPr>
        <w:pStyle w:val="ConsPlusNormal"/>
        <w:spacing w:before="200"/>
        <w:ind w:firstLine="540"/>
        <w:jc w:val="both"/>
      </w:pPr>
      <w:r>
        <w:t>к) справка медико-социальной экспертизы установленного образца о признании подопечного инвалидом, индивидуальная программа его реабилитации;</w:t>
      </w:r>
    </w:p>
    <w:p w:rsidR="000F6388" w:rsidRDefault="000F6388">
      <w:pPr>
        <w:pStyle w:val="ConsPlusNormal"/>
        <w:spacing w:before="200"/>
        <w:ind w:firstLine="540"/>
        <w:jc w:val="both"/>
      </w:pPr>
      <w:bookmarkStart w:id="26" w:name="Par369"/>
      <w:bookmarkEnd w:id="26"/>
      <w:r>
        <w:t>л) предварительное разрешение органа опеки и попечительства о распоряжении доходами подопечного;</w:t>
      </w:r>
    </w:p>
    <w:p w:rsidR="000F6388" w:rsidRDefault="000F6388">
      <w:pPr>
        <w:pStyle w:val="ConsPlusNormal"/>
        <w:spacing w:before="200"/>
        <w:ind w:firstLine="540"/>
        <w:jc w:val="both"/>
      </w:pPr>
      <w:r>
        <w:t>м) документы, подтверждающие расходование денежных средств на нужды подопечного, и отчет об использовании денежных средств;</w:t>
      </w:r>
    </w:p>
    <w:p w:rsidR="000F6388" w:rsidRDefault="000F6388">
      <w:pPr>
        <w:pStyle w:val="ConsPlusNormal"/>
        <w:spacing w:before="200"/>
        <w:ind w:firstLine="540"/>
        <w:jc w:val="both"/>
      </w:pPr>
      <w:r>
        <w:t>н) договоры (купли-продажи, доверительного управления имуществом, поручения, иные договоры), заключенные в интересах подопечного;</w:t>
      </w:r>
    </w:p>
    <w:p w:rsidR="000F6388" w:rsidRDefault="000F6388">
      <w:pPr>
        <w:pStyle w:val="ConsPlusNormal"/>
        <w:spacing w:before="200"/>
        <w:ind w:firstLine="540"/>
        <w:jc w:val="both"/>
      </w:pPr>
      <w:r>
        <w:t>о) свидетельства о праве на наследство;</w:t>
      </w:r>
    </w:p>
    <w:p w:rsidR="000F6388" w:rsidRDefault="000F6388">
      <w:pPr>
        <w:pStyle w:val="ConsPlusNormal"/>
        <w:spacing w:before="200"/>
        <w:ind w:firstLine="540"/>
        <w:jc w:val="both"/>
      </w:pPr>
      <w:bookmarkStart w:id="27" w:name="Par373"/>
      <w:bookmarkEnd w:id="27"/>
      <w:r>
        <w:t>п) справка с места работы (учебы) подопечного;</w:t>
      </w:r>
    </w:p>
    <w:p w:rsidR="000F6388" w:rsidRDefault="000F6388">
      <w:pPr>
        <w:pStyle w:val="ConsPlusNormal"/>
        <w:spacing w:before="200"/>
        <w:ind w:firstLine="540"/>
        <w:jc w:val="both"/>
      </w:pPr>
      <w:r>
        <w:t>р) справка об ознакомлении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гражданин, выразивший желание стать опекуном), с медицинским диагнозом подопечного;</w:t>
      </w:r>
    </w:p>
    <w:p w:rsidR="000F6388" w:rsidRDefault="000F6388">
      <w:pPr>
        <w:pStyle w:val="ConsPlusNormal"/>
        <w:spacing w:before="200"/>
        <w:ind w:firstLine="540"/>
        <w:jc w:val="both"/>
      </w:pPr>
      <w:r>
        <w:t>с) согласие (заявление) подопечного, достигшего 10 лет, с назначением опекуна или попечителя (далее - опекун);</w:t>
      </w:r>
    </w:p>
    <w:p w:rsidR="000F6388" w:rsidRDefault="000F6388">
      <w:pPr>
        <w:pStyle w:val="ConsPlusNormal"/>
        <w:spacing w:before="200"/>
        <w:ind w:firstLine="540"/>
        <w:jc w:val="both"/>
      </w:pPr>
      <w:r>
        <w:t>т) ежегодные отчеты опекуна о хранении, об использовании имущества подопечного и об управлении этим имуществом (далее - отчет опекуна) с приложением документов (копий товарных чеков, квитанций об уплате налогов, страховых сумм и других платежных документов), утвержденные руководителем органа опеки и попечительства;</w:t>
      </w:r>
    </w:p>
    <w:p w:rsidR="000F6388" w:rsidRDefault="000F6388">
      <w:pPr>
        <w:pStyle w:val="ConsPlusNormal"/>
        <w:spacing w:before="200"/>
        <w:ind w:firstLine="540"/>
        <w:jc w:val="both"/>
      </w:pPr>
      <w:r>
        <w:t>у) иные документы.</w:t>
      </w:r>
    </w:p>
    <w:p w:rsidR="000F6388" w:rsidRDefault="000F6388">
      <w:pPr>
        <w:pStyle w:val="ConsPlusNormal"/>
        <w:spacing w:before="200"/>
        <w:ind w:firstLine="540"/>
        <w:jc w:val="both"/>
      </w:pPr>
      <w:r>
        <w:t xml:space="preserve">4. В </w:t>
      </w:r>
      <w:hyperlink w:anchor="Par431" w:tooltip="ФОРМА ОТЧЕТА" w:history="1">
        <w:r>
          <w:rPr>
            <w:color w:val="0000FF"/>
          </w:rPr>
          <w:t>отчете</w:t>
        </w:r>
      </w:hyperlink>
      <w:r>
        <w:t xml:space="preserve"> опекуна указываются:</w:t>
      </w:r>
    </w:p>
    <w:p w:rsidR="000F6388" w:rsidRDefault="000F6388">
      <w:pPr>
        <w:pStyle w:val="ConsPlusNormal"/>
        <w:spacing w:before="200"/>
        <w:ind w:firstLine="540"/>
        <w:jc w:val="both"/>
      </w:pPr>
      <w:r>
        <w:lastRenderedPageBreak/>
        <w:t>а) место хранения имущества подопечного, переданного на хранение;</w:t>
      </w:r>
    </w:p>
    <w:p w:rsidR="000F6388" w:rsidRDefault="000F6388">
      <w:pPr>
        <w:pStyle w:val="ConsPlusNormal"/>
        <w:spacing w:before="200"/>
        <w:ind w:firstLine="540"/>
        <w:jc w:val="both"/>
      </w:pPr>
      <w:r>
        <w:t>б) место нахождения имущества подопечного, не переданного в порядке, предусмотренном статьей 38 Гражданского кодекса Российской Федерации, в доверительное управление, и сведения о его состоянии;</w:t>
      </w:r>
    </w:p>
    <w:p w:rsidR="000F6388" w:rsidRDefault="000F6388">
      <w:pPr>
        <w:pStyle w:val="ConsPlusNormal"/>
        <w:spacing w:before="200"/>
        <w:ind w:firstLine="540"/>
        <w:jc w:val="both"/>
      </w:pPr>
      <w:r>
        <w:t>в) сведения об отчуждении имущества подопечного, совершенном с согласия органа опеки и попечительства;</w:t>
      </w:r>
    </w:p>
    <w:p w:rsidR="000F6388" w:rsidRDefault="000F6388">
      <w:pPr>
        <w:pStyle w:val="ConsPlusNormal"/>
        <w:spacing w:before="200"/>
        <w:ind w:firstLine="540"/>
        <w:jc w:val="both"/>
      </w:pPr>
      <w:r>
        <w:t>г) сведения о приобретении имущества, в том числе взамен отчужденного;</w:t>
      </w:r>
    </w:p>
    <w:p w:rsidR="000F6388" w:rsidRDefault="000F6388">
      <w:pPr>
        <w:pStyle w:val="ConsPlusNormal"/>
        <w:spacing w:before="200"/>
        <w:ind w:firstLine="540"/>
        <w:jc w:val="both"/>
      </w:pPr>
      <w:r>
        <w:t>д) сведения о доходах, полученных подопечным за год, с указанием суммы дохода, даты получения и источника;</w:t>
      </w:r>
    </w:p>
    <w:p w:rsidR="000F6388" w:rsidRDefault="000F6388">
      <w:pPr>
        <w:pStyle w:val="ConsPlusNormal"/>
        <w:spacing w:before="200"/>
        <w:ind w:firstLine="540"/>
        <w:jc w:val="both"/>
      </w:pPr>
      <w:r>
        <w:t>е) сведения о расходах на нужды подопечного, произведенных за счет полученных доходов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ж) сведения о расходах, произведенных с согласия органа опеки и попечительства за счет имущества подопечного.</w:t>
      </w:r>
    </w:p>
    <w:p w:rsidR="000F6388" w:rsidRDefault="000F6388">
      <w:pPr>
        <w:pStyle w:val="ConsPlusNormal"/>
        <w:spacing w:before="200"/>
        <w:ind w:firstLine="540"/>
        <w:jc w:val="both"/>
      </w:pPr>
      <w:r>
        <w:t>5. После утверждения отчета опекуна орган опеки и попечительства исключает из описи имущества подопечного вещи, пришедшие в негодность, и вносит соответствующие изменения в опись имущества подопечного на основании акта, составленного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14 лет, по его желанию. При составлении акта могут присутствовать иные заинтересованные лица. Акт составляется в 2 экземплярах и подписывается всеми лицами, участвующими в его составлении. Один экземпляр акта передается опекуну или попечителю, другой экземпляр акта хранится в деле подопечного, которое ведет орган опеки и попечительства.</w:t>
      </w:r>
    </w:p>
    <w:p w:rsidR="000F6388" w:rsidRDefault="000F6388">
      <w:pPr>
        <w:pStyle w:val="ConsPlusNormal"/>
        <w:jc w:val="both"/>
      </w:pPr>
      <w:r>
        <w:t>(в ред. Постановления Правительства РФ от 10.02.2014 N 93)</w:t>
      </w:r>
    </w:p>
    <w:p w:rsidR="000F6388" w:rsidRDefault="000F6388">
      <w:pPr>
        <w:pStyle w:val="ConsPlusNormal"/>
        <w:spacing w:before="200"/>
        <w:ind w:firstLine="540"/>
        <w:jc w:val="both"/>
      </w:pPr>
      <w:r>
        <w:t>6. Копии документов, представленные гражданином, который органом опеки и попечительства поставлен на учет в качестве гражданина, выразившего желание стать опекуном, после назначения его опекуном хранятся в личном деле подопечного.</w:t>
      </w:r>
    </w:p>
    <w:p w:rsidR="000F6388" w:rsidRDefault="000F6388">
      <w:pPr>
        <w:pStyle w:val="ConsPlusNormal"/>
        <w:jc w:val="both"/>
      </w:pPr>
      <w:r>
        <w:t>(в ред. Постановления Правительства РФ от 14.02.2013 N 118)</w:t>
      </w:r>
    </w:p>
    <w:p w:rsidR="000F6388" w:rsidRDefault="000F6388">
      <w:pPr>
        <w:pStyle w:val="ConsPlusNormal"/>
        <w:spacing w:before="200"/>
        <w:ind w:firstLine="540"/>
        <w:jc w:val="both"/>
      </w:pPr>
      <w:r>
        <w:t>7. В личное дело подопечного включаются подлинники документов, повторно выданные документы (дубликаты), копии документов, в том числе в случае, установленном законом, - нотариально заверенные копии документов.</w:t>
      </w:r>
    </w:p>
    <w:p w:rsidR="000F6388" w:rsidRDefault="000F6388">
      <w:pPr>
        <w:pStyle w:val="ConsPlusNormal"/>
        <w:spacing w:before="200"/>
        <w:ind w:firstLine="540"/>
        <w:jc w:val="both"/>
      </w:pPr>
      <w:r>
        <w:t>8. В случае поступления информации, относящейся к подопечному и влекущей необходимость внесения изменений в сведения, содержащиеся в личном деле подопечного, соответствующие документы приобщаются к личному делу и изменения производятся в течение дня, следующего за днем поступления указанной информации.</w:t>
      </w:r>
    </w:p>
    <w:p w:rsidR="000F6388" w:rsidRDefault="000F6388">
      <w:pPr>
        <w:pStyle w:val="ConsPlusNormal"/>
        <w:spacing w:before="200"/>
        <w:ind w:firstLine="540"/>
        <w:jc w:val="both"/>
      </w:pPr>
      <w:r>
        <w:t>9. Ведение личных дел подопечных, переданных под опеку или попечительство, и составление описи документов, содержащихся в их личных делах, осуществляются уполномоченным специалистом органа опеки и попечительства.</w:t>
      </w:r>
    </w:p>
    <w:p w:rsidR="000F6388" w:rsidRDefault="000F6388">
      <w:pPr>
        <w:pStyle w:val="ConsPlusNormal"/>
        <w:spacing w:before="200"/>
        <w:ind w:firstLine="540"/>
        <w:jc w:val="both"/>
      </w:pPr>
      <w:r>
        <w:t xml:space="preserve">10. На каждого подопечного, передаваемого под опеку или попечительство, орган опеки и попечительства или организация для детей-сирот передают опекунам из личного дела подопечного документы (при их наличии), указанные в </w:t>
      </w:r>
      <w:hyperlink w:anchor="Par345" w:tooltip="а) свидетельство о рождении, а при его отсутствии - заключение медицинской экспертизы, удостоверяющее возраст подопечного, паспорт (для подопечных старше 14 лет);" w:history="1">
        <w:r>
          <w:rPr>
            <w:color w:val="0000FF"/>
          </w:rPr>
          <w:t>подпунктах "а"</w:t>
        </w:r>
      </w:hyperlink>
      <w:r>
        <w:t xml:space="preserve">, </w:t>
      </w:r>
      <w:hyperlink w:anchor="Par347" w:tooltip="в) документы, подтверждающие отсутствие родителей (единственного родителя) или невозможность воспитания ими несовершеннолетних:" w:history="1">
        <w:r>
          <w:rPr>
            <w:color w:val="0000FF"/>
          </w:rPr>
          <w:t>"в"</w:t>
        </w:r>
      </w:hyperlink>
      <w:r>
        <w:t xml:space="preserve"> - </w:t>
      </w:r>
      <w:hyperlink w:anchor="Par357" w:tooltip="е) документы об образовании (для подопечных школьного возраста)." w:history="1">
        <w:r>
          <w:rPr>
            <w:color w:val="0000FF"/>
          </w:rPr>
          <w:t>"е" пункта 2</w:t>
        </w:r>
      </w:hyperlink>
      <w:r>
        <w:t xml:space="preserve"> и </w:t>
      </w:r>
      <w:hyperlink w:anchor="Par360" w:tooltip="б) 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 w:history="1">
        <w:r>
          <w:rPr>
            <w:color w:val="0000FF"/>
          </w:rPr>
          <w:t>подпунктах "б"</w:t>
        </w:r>
      </w:hyperlink>
      <w:r>
        <w:t xml:space="preserve"> - </w:t>
      </w:r>
      <w:hyperlink w:anchor="Par362" w:tooltip="г) опись имущества подопечного и документы, содержащие сведения о лицах, отвечающих за его сохранность;" w:history="1">
        <w:r>
          <w:rPr>
            <w:color w:val="0000FF"/>
          </w:rPr>
          <w:t>"г"</w:t>
        </w:r>
      </w:hyperlink>
      <w:r>
        <w:t xml:space="preserve">, </w:t>
      </w:r>
      <w:hyperlink w:anchor="Par364" w:tooltip="е) договоры об открытии на имя подопечного счетов в кредитных организациях;" w:history="1">
        <w:r>
          <w:rPr>
            <w:color w:val="0000FF"/>
          </w:rPr>
          <w:t>"е"</w:t>
        </w:r>
      </w:hyperlink>
      <w:r>
        <w:t xml:space="preserve"> - </w:t>
      </w:r>
      <w:hyperlink w:anchor="Par369" w:tooltip="л) предварительное разрешение органа опеки и попечительства о распоряжении доходами подопечного;" w:history="1">
        <w:r>
          <w:rPr>
            <w:color w:val="0000FF"/>
          </w:rPr>
          <w:t>"л"</w:t>
        </w:r>
      </w:hyperlink>
      <w:r>
        <w:t xml:space="preserve"> и </w:t>
      </w:r>
      <w:hyperlink w:anchor="Par373" w:tooltip="п) справка с места работы (учебы) подопечного;" w:history="1">
        <w:r>
          <w:rPr>
            <w:color w:val="0000FF"/>
          </w:rPr>
          <w:t>"п" пункта 3</w:t>
        </w:r>
      </w:hyperlink>
      <w:r>
        <w:t xml:space="preserve"> настоящих Правил.</w:t>
      </w:r>
    </w:p>
    <w:p w:rsidR="000F6388" w:rsidRDefault="000F6388">
      <w:pPr>
        <w:pStyle w:val="ConsPlusNormal"/>
        <w:spacing w:before="200"/>
        <w:ind w:firstLine="540"/>
        <w:jc w:val="both"/>
      </w:pPr>
      <w:r>
        <w:t>Документы передаются лично опекуну под роспись о получении в течение 3 дней со дня принятия органом опеки и попечительства решения о назначении опекуна.</w:t>
      </w:r>
    </w:p>
    <w:p w:rsidR="000F6388" w:rsidRDefault="000F6388">
      <w:pPr>
        <w:pStyle w:val="ConsPlusNormal"/>
        <w:spacing w:before="200"/>
        <w:ind w:firstLine="540"/>
        <w:jc w:val="both"/>
      </w:pPr>
      <w:r>
        <w:lastRenderedPageBreak/>
        <w:t>При прекращении опеки или попечительства опекун передает указанные документы в орган опеки и попечительства.</w:t>
      </w:r>
    </w:p>
    <w:p w:rsidR="000F6388" w:rsidRDefault="000F6388">
      <w:pPr>
        <w:pStyle w:val="ConsPlusNormal"/>
        <w:spacing w:before="200"/>
        <w:ind w:firstLine="540"/>
        <w:jc w:val="both"/>
      </w:pPr>
      <w:r>
        <w:t>11.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 Орган опеки и попечительства по новому месту жительства подопечного не позднее дня, следующего за днем получения личного дела подопечного, обязан поставить подопечного на учет в установленном порядке.</w:t>
      </w:r>
    </w:p>
    <w:p w:rsidR="000F6388" w:rsidRDefault="000F6388">
      <w:pPr>
        <w:pStyle w:val="ConsPlusNormal"/>
        <w:spacing w:before="200"/>
        <w:ind w:firstLine="540"/>
        <w:jc w:val="both"/>
      </w:pPr>
      <w:r>
        <w:t>12. При помещении подопечного в организацию для детей-сирот орган опеки и попечительства:</w:t>
      </w:r>
    </w:p>
    <w:p w:rsidR="000F6388" w:rsidRDefault="000F6388">
      <w:pPr>
        <w:pStyle w:val="ConsPlusNormal"/>
        <w:spacing w:before="200"/>
        <w:ind w:firstLine="540"/>
        <w:jc w:val="both"/>
      </w:pPr>
      <w:r>
        <w:t>а) составляет опись документов, хранящихся в личном деле подопечного, и акт передачи личного дела подопечного, подписанный руководителем органа опеки и попечительства и руководителем организации для детей-сирот;</w:t>
      </w:r>
    </w:p>
    <w:p w:rsidR="000F6388" w:rsidRDefault="000F6388">
      <w:pPr>
        <w:pStyle w:val="ConsPlusNormal"/>
        <w:spacing w:before="200"/>
        <w:ind w:firstLine="540"/>
        <w:jc w:val="both"/>
      </w:pPr>
      <w:r>
        <w:t>б) передает документы, хранящиеся в личном деле подопечного, по описи должностному лицу организации для детей-сирот;</w:t>
      </w:r>
    </w:p>
    <w:p w:rsidR="000F6388" w:rsidRDefault="000F6388">
      <w:pPr>
        <w:pStyle w:val="ConsPlusNormal"/>
        <w:spacing w:before="200"/>
        <w:ind w:firstLine="540"/>
        <w:jc w:val="both"/>
      </w:pPr>
      <w:r>
        <w:t>в) хранит акт о направлении подопечного в организацию для детей-сирот, а также акт передачи личного дела и опись документов.</w:t>
      </w:r>
    </w:p>
    <w:p w:rsidR="000F6388" w:rsidRDefault="000F6388">
      <w:pPr>
        <w:pStyle w:val="ConsPlusNormal"/>
        <w:spacing w:before="200"/>
        <w:ind w:firstLine="540"/>
        <w:jc w:val="both"/>
      </w:pPr>
      <w:r>
        <w:t>13. Ведение личных дел подопечных, помещенных в организацию для детей-сирот, и составление описи документов, содержащихся в их личных делах, осуществляются уполномоченным специалистом организации для детей-сирот.</w:t>
      </w:r>
    </w:p>
    <w:p w:rsidR="000F6388" w:rsidRDefault="000F6388">
      <w:pPr>
        <w:pStyle w:val="ConsPlusNormal"/>
        <w:spacing w:before="200"/>
        <w:ind w:firstLine="540"/>
        <w:jc w:val="both"/>
      </w:pPr>
      <w:r>
        <w:t>14. При переводе подопечного в другую организацию для детей-сирот его личное дело передается руководителю указанной организации под роспись о получении.</w:t>
      </w:r>
    </w:p>
    <w:p w:rsidR="000F6388" w:rsidRDefault="000F6388">
      <w:pPr>
        <w:pStyle w:val="ConsPlusNormal"/>
        <w:spacing w:before="200"/>
        <w:ind w:firstLine="540"/>
        <w:jc w:val="both"/>
      </w:pPr>
      <w:r>
        <w:t>15. При передаче подопечного из организации для детей-сирот под опеку или попечительство его личное дело направляется в орган опеки и попечительства по новому месту жительства подопечного.</w:t>
      </w:r>
    </w:p>
    <w:p w:rsidR="000F6388" w:rsidRDefault="000F6388">
      <w:pPr>
        <w:pStyle w:val="ConsPlusNormal"/>
        <w:spacing w:before="200"/>
        <w:ind w:firstLine="540"/>
        <w:jc w:val="both"/>
      </w:pPr>
      <w:r>
        <w:t>16. По завершении пребывания подопечного в организации для детей-сирот его личное дело направляется в орган опеки и попечительства по месту жительства подопечного.</w:t>
      </w:r>
    </w:p>
    <w:p w:rsidR="000F6388" w:rsidRDefault="000F6388">
      <w:pPr>
        <w:pStyle w:val="ConsPlusNormal"/>
        <w:spacing w:before="200"/>
        <w:ind w:firstLine="540"/>
        <w:jc w:val="both"/>
      </w:pPr>
      <w:r>
        <w:t>17. Орган опеки и попечительства или организация для детей-сирот обеспечивают конфиденциальность при хранении личных дел подопечных.</w:t>
      </w:r>
    </w:p>
    <w:p w:rsidR="000F6388" w:rsidRDefault="000F6388">
      <w:pPr>
        <w:pStyle w:val="ConsPlusNormal"/>
        <w:spacing w:before="200"/>
        <w:ind w:firstLine="540"/>
        <w:jc w:val="both"/>
      </w:pPr>
      <w:r>
        <w:t>18. По завершении пребывания подопечного в организации для детей-сирот, а также при прекращении опеки или попечительства подопечному выдаются:</w:t>
      </w:r>
    </w:p>
    <w:p w:rsidR="000F6388" w:rsidRDefault="000F6388">
      <w:pPr>
        <w:pStyle w:val="ConsPlusNormal"/>
        <w:spacing w:before="200"/>
        <w:ind w:firstLine="540"/>
        <w:jc w:val="both"/>
      </w:pPr>
      <w:r>
        <w:t>а) паспорт;</w:t>
      </w:r>
    </w:p>
    <w:p w:rsidR="000F6388" w:rsidRDefault="000F6388">
      <w:pPr>
        <w:pStyle w:val="ConsPlusNormal"/>
        <w:spacing w:before="200"/>
        <w:ind w:firstLine="540"/>
        <w:jc w:val="both"/>
      </w:pPr>
      <w:r>
        <w:t>б) полис обязательного медицинского страхования;</w:t>
      </w:r>
    </w:p>
    <w:p w:rsidR="000F6388" w:rsidRDefault="000F6388">
      <w:pPr>
        <w:pStyle w:val="ConsPlusNormal"/>
        <w:spacing w:before="200"/>
        <w:ind w:firstLine="540"/>
        <w:jc w:val="both"/>
      </w:pPr>
      <w:r>
        <w:t>в) 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(при наличии), а также заключение психолого-медико-педагогической комиссии (для подопечных с ограниченными возможностями здоровья);</w:t>
      </w:r>
    </w:p>
    <w:p w:rsidR="000F6388" w:rsidRDefault="000F6388">
      <w:pPr>
        <w:pStyle w:val="ConsPlusNormal"/>
        <w:spacing w:before="200"/>
        <w:ind w:firstLine="540"/>
        <w:jc w:val="both"/>
      </w:pPr>
      <w:r>
        <w:t>г) документ об образовании;</w:t>
      </w:r>
    </w:p>
    <w:p w:rsidR="000F6388" w:rsidRDefault="000F6388">
      <w:pPr>
        <w:pStyle w:val="ConsPlusNormal"/>
        <w:spacing w:before="200"/>
        <w:ind w:firstLine="540"/>
        <w:jc w:val="both"/>
      </w:pPr>
      <w:r>
        <w:t>д) документы, содержащие сведения о наличии и месте жительства (месте нахождения) братьев, сестер и других близких родственников;</w:t>
      </w:r>
    </w:p>
    <w:p w:rsidR="000F6388" w:rsidRDefault="000F6388">
      <w:pPr>
        <w:pStyle w:val="ConsPlusNormal"/>
        <w:spacing w:before="200"/>
        <w:ind w:firstLine="540"/>
        <w:jc w:val="both"/>
      </w:pPr>
      <w:r>
        <w:t>е) документы, подтверждающие право подопечного на имущество и денежные средства, право собственности и (или) право пользования жилыми помещениями;</w:t>
      </w:r>
    </w:p>
    <w:p w:rsidR="000F6388" w:rsidRDefault="000F6388">
      <w:pPr>
        <w:pStyle w:val="ConsPlusNormal"/>
        <w:spacing w:before="200"/>
        <w:ind w:firstLine="540"/>
        <w:jc w:val="both"/>
      </w:pPr>
      <w:r>
        <w:t>ж) справка о пребывании подопечного в организации для детей-сирот (в случае завершения пребывания подопечного в организации для детей-сирот);</w:t>
      </w:r>
    </w:p>
    <w:p w:rsidR="000F6388" w:rsidRDefault="000F6388">
      <w:pPr>
        <w:pStyle w:val="ConsPlusNormal"/>
        <w:spacing w:before="200"/>
        <w:ind w:firstLine="540"/>
        <w:jc w:val="both"/>
      </w:pPr>
      <w:r>
        <w:lastRenderedPageBreak/>
        <w:t>з) пенсионное удостоверение (при наличии);</w:t>
      </w:r>
    </w:p>
    <w:p w:rsidR="000F6388" w:rsidRDefault="000F6388">
      <w:pPr>
        <w:pStyle w:val="ConsPlusNormal"/>
        <w:spacing w:before="200"/>
        <w:ind w:firstLine="540"/>
        <w:jc w:val="both"/>
      </w:pPr>
      <w:r>
        <w:t>и) пенсионная книжка (при наличии);</w:t>
      </w:r>
    </w:p>
    <w:p w:rsidR="000F6388" w:rsidRDefault="000F6388">
      <w:pPr>
        <w:pStyle w:val="ConsPlusNormal"/>
        <w:spacing w:before="200"/>
        <w:ind w:firstLine="540"/>
        <w:jc w:val="both"/>
      </w:pPr>
      <w:r>
        <w:t>к) удостоверение об инвалидности (при наличии);</w:t>
      </w:r>
    </w:p>
    <w:p w:rsidR="000F6388" w:rsidRDefault="000F6388">
      <w:pPr>
        <w:pStyle w:val="ConsPlusNormal"/>
        <w:spacing w:before="200"/>
        <w:ind w:firstLine="540"/>
        <w:jc w:val="both"/>
      </w:pPr>
      <w:r>
        <w:t>л) страховое свидетельство обязательного пенсионного страхования.</w:t>
      </w:r>
    </w:p>
    <w:p w:rsidR="000F6388" w:rsidRDefault="000F6388">
      <w:pPr>
        <w:pStyle w:val="ConsPlusNormal"/>
        <w:spacing w:before="200"/>
        <w:ind w:firstLine="540"/>
        <w:jc w:val="both"/>
      </w:pPr>
      <w:r>
        <w:t>19. По достижении подопечным 18 лет его личное дело передается на хранение в архив органа опеки и попечительства. Личные дела подопечных хранятся в архиве органа опеки и попечительства в течение 75 лет, после чего подлежат экспертизе ценности документов в соответствии с законодательством об архивном деле в Российской Федерации.</w:t>
      </w:r>
    </w:p>
    <w:p w:rsidR="000F6388" w:rsidRDefault="000F6388">
      <w:pPr>
        <w:pStyle w:val="ConsPlusNormal"/>
        <w:jc w:val="both"/>
      </w:pPr>
      <w:r>
        <w:t>(п. 19 в ред. Постановления Правительства РФ от 26.07.2010 N 559)</w:t>
      </w: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ind w:firstLine="540"/>
        <w:jc w:val="both"/>
      </w:pPr>
    </w:p>
    <w:p w:rsidR="000F6388" w:rsidRDefault="000F6388">
      <w:pPr>
        <w:pStyle w:val="ConsPlusNormal"/>
        <w:jc w:val="right"/>
        <w:outlineLvl w:val="0"/>
      </w:pPr>
      <w:r>
        <w:t>Утверждена</w:t>
      </w:r>
    </w:p>
    <w:p w:rsidR="000F6388" w:rsidRDefault="000F6388">
      <w:pPr>
        <w:pStyle w:val="ConsPlusNormal"/>
        <w:jc w:val="right"/>
      </w:pPr>
      <w:r>
        <w:t>Постановлением Правительства</w:t>
      </w:r>
    </w:p>
    <w:p w:rsidR="000F6388" w:rsidRDefault="000F6388">
      <w:pPr>
        <w:pStyle w:val="ConsPlusNormal"/>
        <w:jc w:val="right"/>
      </w:pPr>
      <w:r>
        <w:t>Российской Федерации</w:t>
      </w:r>
    </w:p>
    <w:p w:rsidR="000F6388" w:rsidRDefault="000F6388">
      <w:pPr>
        <w:pStyle w:val="ConsPlusNormal"/>
        <w:jc w:val="right"/>
      </w:pPr>
      <w:r>
        <w:t>от 18 мая 2009 г. N 423</w:t>
      </w:r>
    </w:p>
    <w:p w:rsidR="000F6388" w:rsidRDefault="000F6388">
      <w:pPr>
        <w:pStyle w:val="ConsPlusNormal"/>
        <w:ind w:firstLine="540"/>
        <w:jc w:val="both"/>
      </w:pPr>
    </w:p>
    <w:p w:rsidR="000F6388" w:rsidRDefault="000F6388">
      <w:pPr>
        <w:pStyle w:val="ConsPlusTitle"/>
        <w:jc w:val="center"/>
      </w:pPr>
      <w:bookmarkStart w:id="28" w:name="Par431"/>
      <w:bookmarkEnd w:id="28"/>
      <w:r>
        <w:t>ФОРМА ОТЧЕТА</w:t>
      </w:r>
    </w:p>
    <w:p w:rsidR="000F6388" w:rsidRDefault="000F6388">
      <w:pPr>
        <w:pStyle w:val="ConsPlusTitle"/>
        <w:jc w:val="center"/>
      </w:pPr>
      <w:r>
        <w:t>ОПЕКУНА ИЛИ ПОПЕЧИТЕЛЯ О ХРАНЕНИИ, ОБ ИСПОЛЬЗОВАНИИ</w:t>
      </w:r>
    </w:p>
    <w:p w:rsidR="000F6388" w:rsidRDefault="000F6388">
      <w:pPr>
        <w:pStyle w:val="ConsPlusTitle"/>
        <w:jc w:val="center"/>
      </w:pPr>
      <w:r>
        <w:t>ИМУЩЕСТВА НЕСОВЕРШЕННОЛЕТНЕГО ПОДОПЕЧНОГО И ОБ УПРАВЛЕНИИ</w:t>
      </w:r>
    </w:p>
    <w:p w:rsidR="000F6388" w:rsidRDefault="000F6388">
      <w:pPr>
        <w:pStyle w:val="ConsPlusTitle"/>
        <w:jc w:val="center"/>
      </w:pPr>
      <w:r>
        <w:t>ТАКИМ ИМУЩЕСТВОМ</w:t>
      </w:r>
    </w:p>
    <w:p w:rsidR="000F6388" w:rsidRDefault="000F6388">
      <w:pPr>
        <w:pStyle w:val="ConsPlusNormal"/>
        <w:jc w:val="center"/>
      </w:pPr>
    </w:p>
    <w:p w:rsidR="000F6388" w:rsidRDefault="000F6388">
      <w:pPr>
        <w:pStyle w:val="ConsPlusNormal"/>
        <w:jc w:val="center"/>
      </w:pPr>
      <w:r>
        <w:t>Список изменяющих документов</w:t>
      </w:r>
    </w:p>
    <w:p w:rsidR="000F6388" w:rsidRDefault="000F6388">
      <w:pPr>
        <w:pStyle w:val="ConsPlusNormal"/>
        <w:jc w:val="center"/>
      </w:pPr>
      <w:r>
        <w:t>(в ред. Постановления Правительства РФ от 10.02.2014 N 93)</w:t>
      </w:r>
    </w:p>
    <w:p w:rsidR="000F6388" w:rsidRDefault="000F6388">
      <w:pPr>
        <w:pStyle w:val="ConsPlusNormal"/>
        <w:ind w:firstLine="540"/>
        <w:jc w:val="both"/>
      </w:pPr>
    </w:p>
    <w:p w:rsidR="000F6388" w:rsidRDefault="000F6388">
      <w:pPr>
        <w:pStyle w:val="ConsPlusNonformat"/>
        <w:jc w:val="both"/>
      </w:pPr>
      <w:r>
        <w:t xml:space="preserve">                                                     Утверждаю</w:t>
      </w:r>
    </w:p>
    <w:p w:rsidR="000F6388" w:rsidRDefault="000F6388">
      <w:pPr>
        <w:pStyle w:val="ConsPlusNonformat"/>
        <w:jc w:val="both"/>
      </w:pPr>
      <w:r>
        <w:t xml:space="preserve">                                       ____________________________________</w:t>
      </w:r>
    </w:p>
    <w:p w:rsidR="000F6388" w:rsidRDefault="000F6388">
      <w:pPr>
        <w:pStyle w:val="ConsPlusNonformat"/>
        <w:jc w:val="both"/>
      </w:pPr>
      <w:r>
        <w:t xml:space="preserve">                                       (ф.и.о., подпись руководителя органа</w:t>
      </w:r>
    </w:p>
    <w:p w:rsidR="000F6388" w:rsidRDefault="000F6388">
      <w:pPr>
        <w:pStyle w:val="ConsPlusNonformat"/>
        <w:jc w:val="both"/>
      </w:pPr>
      <w:r>
        <w:t xml:space="preserve">                                              опеки и попечительства)</w:t>
      </w:r>
    </w:p>
    <w:p w:rsidR="000F6388" w:rsidRDefault="000F6388">
      <w:pPr>
        <w:pStyle w:val="ConsPlusNonformat"/>
        <w:jc w:val="both"/>
      </w:pPr>
    </w:p>
    <w:p w:rsidR="000F6388" w:rsidRDefault="000F6388">
      <w:pPr>
        <w:pStyle w:val="ConsPlusNonformat"/>
        <w:jc w:val="both"/>
      </w:pPr>
      <w:r>
        <w:t xml:space="preserve">                                                                       М.П.</w:t>
      </w:r>
    </w:p>
    <w:p w:rsidR="000F6388" w:rsidRDefault="000F6388">
      <w:pPr>
        <w:pStyle w:val="ConsPlusNonformat"/>
        <w:jc w:val="both"/>
      </w:pPr>
    </w:p>
    <w:p w:rsidR="000F6388" w:rsidRDefault="000F6388">
      <w:pPr>
        <w:pStyle w:val="ConsPlusNonformat"/>
        <w:jc w:val="both"/>
      </w:pPr>
      <w:r>
        <w:t xml:space="preserve">                                          "__" _________________ 20__ г.</w:t>
      </w:r>
    </w:p>
    <w:p w:rsidR="000F6388" w:rsidRDefault="000F6388">
      <w:pPr>
        <w:pStyle w:val="ConsPlusNonformat"/>
        <w:jc w:val="both"/>
      </w:pPr>
      <w:r>
        <w:t xml:space="preserve">                                             (дата составления отчета)</w:t>
      </w:r>
    </w:p>
    <w:p w:rsidR="000F6388" w:rsidRDefault="000F6388">
      <w:pPr>
        <w:pStyle w:val="ConsPlusNonformat"/>
        <w:jc w:val="both"/>
      </w:pPr>
    </w:p>
    <w:p w:rsidR="000F6388" w:rsidRDefault="000F6388">
      <w:pPr>
        <w:pStyle w:val="ConsPlusNonformat"/>
        <w:jc w:val="both"/>
      </w:pPr>
      <w:bookmarkStart w:id="29" w:name="Par449"/>
      <w:bookmarkEnd w:id="29"/>
      <w:r>
        <w:t xml:space="preserve">                                   ОТЧЕТ</w:t>
      </w:r>
    </w:p>
    <w:p w:rsidR="000F6388" w:rsidRDefault="000F6388">
      <w:pPr>
        <w:pStyle w:val="ConsPlusNonformat"/>
        <w:jc w:val="both"/>
      </w:pPr>
      <w:r>
        <w:t xml:space="preserve">                    опекуна или попечителя о хранении,</w:t>
      </w:r>
    </w:p>
    <w:p w:rsidR="000F6388" w:rsidRDefault="000F6388">
      <w:pPr>
        <w:pStyle w:val="ConsPlusNonformat"/>
        <w:jc w:val="both"/>
      </w:pPr>
      <w:r>
        <w:t xml:space="preserve">              об использовании имущества несовершеннолетнего</w:t>
      </w:r>
    </w:p>
    <w:p w:rsidR="000F6388" w:rsidRDefault="000F6388">
      <w:pPr>
        <w:pStyle w:val="ConsPlusNonformat"/>
        <w:jc w:val="both"/>
      </w:pPr>
      <w:r>
        <w:t xml:space="preserve">               подопечного и об управлении таким имуществом</w:t>
      </w:r>
    </w:p>
    <w:p w:rsidR="000F6388" w:rsidRDefault="000F6388">
      <w:pPr>
        <w:pStyle w:val="ConsPlusNonformat"/>
        <w:jc w:val="both"/>
      </w:pPr>
      <w:r>
        <w:t xml:space="preserve">                                за ____ год</w:t>
      </w:r>
    </w:p>
    <w:p w:rsidR="000F6388" w:rsidRDefault="000F6388">
      <w:pPr>
        <w:pStyle w:val="ConsPlusNonformat"/>
        <w:jc w:val="both"/>
      </w:pPr>
    </w:p>
    <w:p w:rsidR="000F6388" w:rsidRDefault="000F6388">
      <w:pPr>
        <w:pStyle w:val="ConsPlusNonformat"/>
        <w:jc w:val="both"/>
      </w:pPr>
      <w:r>
        <w:t>1. Отчет подал ___________________________________________________________,</w:t>
      </w:r>
    </w:p>
    <w:p w:rsidR="000F6388" w:rsidRDefault="000F6388">
      <w:pPr>
        <w:pStyle w:val="ConsPlusNonformat"/>
        <w:jc w:val="both"/>
      </w:pPr>
      <w:r>
        <w:t xml:space="preserve">                                        (ф.и.о.)</w:t>
      </w:r>
    </w:p>
    <w:p w:rsidR="000F6388" w:rsidRDefault="000F6388">
      <w:pPr>
        <w:pStyle w:val="ConsPlusNonformat"/>
        <w:jc w:val="both"/>
      </w:pPr>
      <w:r>
        <w:t>являющийся опекуном или попечителем ______________________________________,</w:t>
      </w:r>
    </w:p>
    <w:p w:rsidR="000F6388" w:rsidRDefault="000F6388">
      <w:pPr>
        <w:pStyle w:val="ConsPlusNonformat"/>
        <w:jc w:val="both"/>
      </w:pPr>
      <w:r>
        <w:t xml:space="preserve">                                         (ф.и.о. несовершеннолетнего</w:t>
      </w:r>
    </w:p>
    <w:p w:rsidR="000F6388" w:rsidRDefault="000F6388">
      <w:pPr>
        <w:pStyle w:val="ConsPlusNonformat"/>
        <w:jc w:val="both"/>
      </w:pPr>
      <w:r>
        <w:t xml:space="preserve">                                                 подопечного)</w:t>
      </w:r>
    </w:p>
    <w:p w:rsidR="000F6388" w:rsidRDefault="000F6388">
      <w:pPr>
        <w:pStyle w:val="ConsPlusNonformat"/>
        <w:jc w:val="both"/>
      </w:pPr>
      <w:r>
        <w:t>проживающий по адресу: ____________________________________________________</w:t>
      </w:r>
    </w:p>
    <w:p w:rsidR="000F6388" w:rsidRDefault="000F6388">
      <w:pPr>
        <w:pStyle w:val="ConsPlusNonformat"/>
        <w:jc w:val="both"/>
      </w:pPr>
      <w:r>
        <w:t xml:space="preserve">                            (почтовый индекс, полный адрес опекуна или</w:t>
      </w:r>
    </w:p>
    <w:p w:rsidR="000F6388" w:rsidRDefault="000F6388">
      <w:pPr>
        <w:pStyle w:val="ConsPlusNonformat"/>
        <w:jc w:val="both"/>
      </w:pPr>
      <w:r>
        <w:t xml:space="preserve">                                          попечителя)</w:t>
      </w:r>
    </w:p>
    <w:p w:rsidR="000F6388" w:rsidRDefault="000F6388">
      <w:pPr>
        <w:pStyle w:val="ConsPlusNonformat"/>
        <w:jc w:val="both"/>
      </w:pPr>
      <w:r>
        <w:t>Имею документ, удостоверяющий личность, ___________________________________</w:t>
      </w:r>
    </w:p>
    <w:p w:rsidR="000F6388" w:rsidRDefault="000F6388">
      <w:pPr>
        <w:pStyle w:val="ConsPlusNonformat"/>
        <w:jc w:val="both"/>
      </w:pPr>
      <w:r>
        <w:t xml:space="preserve">                                                  (вид документа)</w:t>
      </w:r>
    </w:p>
    <w:p w:rsidR="000F6388" w:rsidRDefault="000F6388">
      <w:pPr>
        <w:pStyle w:val="ConsPlusNonformat"/>
        <w:jc w:val="both"/>
      </w:pPr>
      <w:r>
        <w:t>серия ________________________________ номер ______________________________</w:t>
      </w:r>
    </w:p>
    <w:p w:rsidR="000F6388" w:rsidRDefault="000F6388">
      <w:pPr>
        <w:pStyle w:val="ConsPlusNonformat"/>
        <w:jc w:val="both"/>
      </w:pPr>
      <w:r>
        <w:lastRenderedPageBreak/>
        <w:t>кем и когда выдан документ ________________________________________________</w:t>
      </w:r>
    </w:p>
    <w:p w:rsidR="000F6388" w:rsidRDefault="000F6388">
      <w:pPr>
        <w:pStyle w:val="ConsPlusNonformat"/>
        <w:jc w:val="both"/>
      </w:pPr>
      <w:r>
        <w:t>___________________________________________________________________________</w:t>
      </w:r>
    </w:p>
    <w:p w:rsidR="000F6388" w:rsidRDefault="000F6388">
      <w:pPr>
        <w:pStyle w:val="ConsPlusNonformat"/>
        <w:jc w:val="both"/>
      </w:pPr>
      <w:r>
        <w:t>Дата рождения ________________ Место рождения _____________________________</w:t>
      </w:r>
    </w:p>
    <w:p w:rsidR="000F6388" w:rsidRDefault="000F6388">
      <w:pPr>
        <w:pStyle w:val="ConsPlusNonformat"/>
        <w:jc w:val="both"/>
      </w:pPr>
      <w:r>
        <w:t>Телефоны: домашний _____________________ рабочий __________________________</w:t>
      </w:r>
    </w:p>
    <w:p w:rsidR="000F6388" w:rsidRDefault="000F6388">
      <w:pPr>
        <w:pStyle w:val="ConsPlusNonformat"/>
        <w:jc w:val="both"/>
      </w:pPr>
      <w:r>
        <w:t>Место работы, должность ___________________________________________________</w:t>
      </w:r>
    </w:p>
    <w:p w:rsidR="000F6388" w:rsidRDefault="000F6388">
      <w:pPr>
        <w:pStyle w:val="ConsPlusNonformat"/>
        <w:jc w:val="both"/>
      </w:pPr>
      <w:r>
        <w:t>2. Отчет  составлен  о хранении, об использовании имущества и об управлении</w:t>
      </w:r>
    </w:p>
    <w:p w:rsidR="000F6388" w:rsidRDefault="000F6388">
      <w:pPr>
        <w:pStyle w:val="ConsPlusNonformat"/>
        <w:jc w:val="both"/>
      </w:pPr>
      <w:r>
        <w:t>имуществом _______________________________________________________________,</w:t>
      </w:r>
    </w:p>
    <w:p w:rsidR="000F6388" w:rsidRDefault="000F6388">
      <w:pPr>
        <w:pStyle w:val="ConsPlusNonformat"/>
        <w:jc w:val="both"/>
      </w:pPr>
      <w:r>
        <w:t xml:space="preserve">                       (ф.и.о. несовершеннолетнего подопечного)</w:t>
      </w:r>
    </w:p>
    <w:p w:rsidR="000F6388" w:rsidRDefault="000F6388">
      <w:pPr>
        <w:pStyle w:val="ConsPlusNonformat"/>
        <w:jc w:val="both"/>
      </w:pPr>
      <w:r>
        <w:t>проживающего по адресу: ___________________________________________________</w:t>
      </w:r>
    </w:p>
    <w:p w:rsidR="000F6388" w:rsidRDefault="000F6388">
      <w:pPr>
        <w:pStyle w:val="ConsPlusNonformat"/>
        <w:jc w:val="both"/>
      </w:pPr>
      <w:r>
        <w:t xml:space="preserve">                        (почтовый индекс, полный адрес несовершеннолетнего</w:t>
      </w:r>
    </w:p>
    <w:p w:rsidR="000F6388" w:rsidRDefault="000F6388">
      <w:pPr>
        <w:pStyle w:val="ConsPlusNonformat"/>
        <w:jc w:val="both"/>
      </w:pPr>
      <w:r>
        <w:t xml:space="preserve">                                            подопечного)</w:t>
      </w:r>
    </w:p>
    <w:p w:rsidR="000F6388" w:rsidRDefault="000F6388">
      <w:pPr>
        <w:pStyle w:val="ConsPlusNonformat"/>
        <w:jc w:val="both"/>
      </w:pPr>
      <w:r>
        <w:t>3. Дата установления опеки или попечительства либо передачи на воспитание в</w:t>
      </w:r>
    </w:p>
    <w:p w:rsidR="000F6388" w:rsidRDefault="000F6388">
      <w:pPr>
        <w:pStyle w:val="ConsPlusNonformat"/>
        <w:jc w:val="both"/>
      </w:pPr>
      <w:r>
        <w:t>приемную семью ____________________________________________________________</w:t>
      </w:r>
    </w:p>
    <w:p w:rsidR="000F6388" w:rsidRDefault="000F6388">
      <w:pPr>
        <w:pStyle w:val="ConsPlusNonformat"/>
        <w:jc w:val="both"/>
      </w:pPr>
    </w:p>
    <w:p w:rsidR="000F6388" w:rsidRDefault="000F6388">
      <w:pPr>
        <w:pStyle w:val="ConsPlusNonformat"/>
        <w:jc w:val="both"/>
      </w:pPr>
      <w:r>
        <w:t>4. Сведения об имуществе несовершеннолетнего подопечного</w:t>
      </w:r>
    </w:p>
    <w:p w:rsidR="000F6388" w:rsidRDefault="000F6388">
      <w:pPr>
        <w:pStyle w:val="ConsPlusNonformat"/>
        <w:jc w:val="both"/>
      </w:pPr>
    </w:p>
    <w:p w:rsidR="000F6388" w:rsidRDefault="000F6388">
      <w:pPr>
        <w:pStyle w:val="ConsPlusNonformat"/>
        <w:jc w:val="both"/>
      </w:pPr>
      <w:bookmarkStart w:id="30" w:name="Par482"/>
      <w:bookmarkEnd w:id="30"/>
      <w:r>
        <w:t>4.1. Недвижимое имущество</w:t>
      </w:r>
    </w:p>
    <w:p w:rsidR="000F6388" w:rsidRDefault="000F6388">
      <w:pPr>
        <w:pStyle w:val="ConsPlusNormal"/>
        <w:jc w:val="both"/>
      </w:pPr>
    </w:p>
    <w:p w:rsidR="000F6388" w:rsidRDefault="000F6388">
      <w:pPr>
        <w:pStyle w:val="ConsPlusNormal"/>
        <w:jc w:val="both"/>
        <w:sectPr w:rsidR="000F6388">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815"/>
        <w:gridCol w:w="1320"/>
        <w:gridCol w:w="3465"/>
      </w:tblGrid>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lastRenderedPageBreak/>
              <w:t>N п/п</w:t>
            </w: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и наименование имущества</w:t>
            </w: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Основание приобретения </w:t>
            </w:r>
            <w:hyperlink w:anchor="Par624" w:tooltip="    &lt;1&gt;   Указываются   основание  приобретения  (покупка,  мена,  дарение," w:history="1">
              <w:r>
                <w:rPr>
                  <w:color w:val="0000FF"/>
                </w:rPr>
                <w:t>&lt;1&gt;</w:t>
              </w:r>
            </w:hyperlink>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Площадь (кв. м)</w:t>
            </w: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Сведения о государственной регистрации прав на имущество</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2805" w:type="dxa"/>
            <w:tcBorders>
              <w:top w:val="single" w:sz="4" w:space="0" w:color="auto"/>
              <w:left w:val="single" w:sz="4" w:space="0" w:color="auto"/>
              <w:right w:val="single" w:sz="4" w:space="0" w:color="auto"/>
            </w:tcBorders>
          </w:tcPr>
          <w:p w:rsidR="000F6388" w:rsidRDefault="000F6388">
            <w:pPr>
              <w:pStyle w:val="ConsPlusNormal"/>
            </w:pPr>
            <w:r>
              <w:t xml:space="preserve">Земельные участки </w:t>
            </w:r>
            <w:hyperlink w:anchor="Par627" w:tooltip="    &lt;2&gt; Указывается вид земельного участка (пая, доли) - под индивидуальное" w:history="1">
              <w:r>
                <w:rPr>
                  <w:color w:val="0000FF"/>
                </w:rPr>
                <w:t>&lt;2&gt;</w:t>
              </w:r>
            </w:hyperlink>
            <w:r>
              <w:t>:</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2805" w:type="dxa"/>
            <w:tcBorders>
              <w:top w:val="single" w:sz="4" w:space="0" w:color="auto"/>
              <w:left w:val="single" w:sz="4" w:space="0" w:color="auto"/>
              <w:right w:val="single" w:sz="4" w:space="0" w:color="auto"/>
            </w:tcBorders>
          </w:tcPr>
          <w:p w:rsidR="000F6388" w:rsidRDefault="000F6388">
            <w:pPr>
              <w:pStyle w:val="ConsPlusNormal"/>
            </w:pPr>
            <w:r>
              <w:t>Жилые дома:</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2805" w:type="dxa"/>
            <w:tcBorders>
              <w:top w:val="single" w:sz="4" w:space="0" w:color="auto"/>
              <w:left w:val="single" w:sz="4" w:space="0" w:color="auto"/>
              <w:right w:val="single" w:sz="4" w:space="0" w:color="auto"/>
            </w:tcBorders>
          </w:tcPr>
          <w:p w:rsidR="000F6388" w:rsidRDefault="000F6388">
            <w:pPr>
              <w:pStyle w:val="ConsPlusNormal"/>
            </w:pPr>
            <w:r>
              <w:t>Квартиры:</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2805" w:type="dxa"/>
            <w:tcBorders>
              <w:top w:val="single" w:sz="4" w:space="0" w:color="auto"/>
              <w:left w:val="single" w:sz="4" w:space="0" w:color="auto"/>
              <w:right w:val="single" w:sz="4" w:space="0" w:color="auto"/>
            </w:tcBorders>
          </w:tcPr>
          <w:p w:rsidR="000F6388" w:rsidRDefault="000F6388">
            <w:pPr>
              <w:pStyle w:val="ConsPlusNormal"/>
            </w:pPr>
            <w:r>
              <w:t>Дачи:</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2805" w:type="dxa"/>
            <w:tcBorders>
              <w:top w:val="single" w:sz="4" w:space="0" w:color="auto"/>
              <w:left w:val="single" w:sz="4" w:space="0" w:color="auto"/>
              <w:right w:val="single" w:sz="4" w:space="0" w:color="auto"/>
            </w:tcBorders>
          </w:tcPr>
          <w:p w:rsidR="000F6388" w:rsidRDefault="000F6388">
            <w:pPr>
              <w:pStyle w:val="ConsPlusNormal"/>
            </w:pPr>
            <w:r>
              <w:t>Гаражи:</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c>
          <w:tcPr>
            <w:tcW w:w="2805" w:type="dxa"/>
            <w:tcBorders>
              <w:top w:val="single" w:sz="4" w:space="0" w:color="auto"/>
              <w:left w:val="single" w:sz="4" w:space="0" w:color="auto"/>
              <w:right w:val="single" w:sz="4" w:space="0" w:color="auto"/>
            </w:tcBorders>
          </w:tcPr>
          <w:p w:rsidR="000F6388" w:rsidRDefault="000F6388">
            <w:pPr>
              <w:pStyle w:val="ConsPlusNormal"/>
            </w:pPr>
            <w:r>
              <w:t>Иное недвижимое имущество:</w:t>
            </w:r>
          </w:p>
        </w:tc>
        <w:tc>
          <w:tcPr>
            <w:tcW w:w="2145" w:type="dxa"/>
            <w:tcBorders>
              <w:top w:val="single" w:sz="4" w:space="0" w:color="auto"/>
              <w:left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1)</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right w:val="single" w:sz="4" w:space="0" w:color="auto"/>
            </w:tcBorders>
          </w:tcPr>
          <w:p w:rsidR="000F6388" w:rsidRDefault="000F6388">
            <w:pPr>
              <w:pStyle w:val="ConsPlusNormal"/>
            </w:pPr>
            <w:r>
              <w:t>2)</w:t>
            </w:r>
          </w:p>
        </w:tc>
        <w:tc>
          <w:tcPr>
            <w:tcW w:w="2145" w:type="dxa"/>
            <w:tcBorders>
              <w:left w:val="single" w:sz="4" w:space="0" w:color="auto"/>
              <w:right w:val="single" w:sz="4" w:space="0" w:color="auto"/>
            </w:tcBorders>
          </w:tcPr>
          <w:p w:rsidR="000F6388" w:rsidRDefault="000F6388">
            <w:pPr>
              <w:pStyle w:val="ConsPlusNormal"/>
              <w:jc w:val="both"/>
            </w:pPr>
          </w:p>
        </w:tc>
        <w:tc>
          <w:tcPr>
            <w:tcW w:w="1815" w:type="dxa"/>
            <w:tcBorders>
              <w:left w:val="single" w:sz="4" w:space="0" w:color="auto"/>
              <w:right w:val="single" w:sz="4" w:space="0" w:color="auto"/>
            </w:tcBorders>
          </w:tcPr>
          <w:p w:rsidR="000F6388" w:rsidRDefault="000F6388">
            <w:pPr>
              <w:pStyle w:val="ConsPlusNormal"/>
              <w:jc w:val="both"/>
            </w:pPr>
          </w:p>
        </w:tc>
        <w:tc>
          <w:tcPr>
            <w:tcW w:w="132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left w:val="single" w:sz="4" w:space="0" w:color="auto"/>
              <w:bottom w:val="single" w:sz="4" w:space="0" w:color="auto"/>
              <w:right w:val="single" w:sz="4" w:space="0" w:color="auto"/>
            </w:tcBorders>
          </w:tcPr>
          <w:p w:rsidR="000F6388" w:rsidRDefault="000F6388">
            <w:pPr>
              <w:pStyle w:val="ConsPlusNormal"/>
            </w:pPr>
            <w:r>
              <w:t>3)</w:t>
            </w:r>
          </w:p>
        </w:tc>
        <w:tc>
          <w:tcPr>
            <w:tcW w:w="214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31" w:name="Par624"/>
      <w:bookmarkEnd w:id="31"/>
      <w:r>
        <w:t xml:space="preserve">    &lt;1&gt;   Указываются   основание  приобретения  (покупка,  мена,  дарение,</w:t>
      </w:r>
    </w:p>
    <w:p w:rsidR="000F6388" w:rsidRDefault="000F6388">
      <w:pPr>
        <w:pStyle w:val="ConsPlusNonformat"/>
        <w:jc w:val="both"/>
      </w:pPr>
      <w:r>
        <w:t>наследование,  приватизация  и  другие),  а  также  реквизиты (дата, номер)</w:t>
      </w:r>
    </w:p>
    <w:p w:rsidR="000F6388" w:rsidRDefault="000F6388">
      <w:pPr>
        <w:pStyle w:val="ConsPlusNonformat"/>
        <w:jc w:val="both"/>
      </w:pPr>
      <w:r>
        <w:t>соответствующего договора или акта.</w:t>
      </w:r>
    </w:p>
    <w:p w:rsidR="000F6388" w:rsidRDefault="000F6388">
      <w:pPr>
        <w:pStyle w:val="ConsPlusNonformat"/>
        <w:jc w:val="both"/>
      </w:pPr>
      <w:bookmarkStart w:id="32" w:name="Par627"/>
      <w:bookmarkEnd w:id="32"/>
      <w:r>
        <w:t xml:space="preserve">    &lt;2&gt; Указывается вид земельного участка (пая, доли) - под индивидуальное</w:t>
      </w:r>
    </w:p>
    <w:p w:rsidR="000F6388" w:rsidRDefault="000F6388">
      <w:pPr>
        <w:pStyle w:val="ConsPlusNonformat"/>
        <w:jc w:val="both"/>
      </w:pPr>
      <w:r>
        <w:t>жилищное  строительство,  дачный, садовый, приусадебный, огородный и другие</w:t>
      </w:r>
    </w:p>
    <w:p w:rsidR="000F6388" w:rsidRDefault="000F6388">
      <w:pPr>
        <w:pStyle w:val="ConsPlusNonformat"/>
        <w:jc w:val="both"/>
      </w:pPr>
      <w:r>
        <w:t>виды.</w:t>
      </w:r>
    </w:p>
    <w:p w:rsidR="000F6388" w:rsidRDefault="000F6388">
      <w:pPr>
        <w:pStyle w:val="ConsPlusNonformat"/>
        <w:jc w:val="both"/>
      </w:pPr>
    </w:p>
    <w:p w:rsidR="000F6388" w:rsidRDefault="000F6388">
      <w:pPr>
        <w:pStyle w:val="ConsPlusNonformat"/>
        <w:jc w:val="both"/>
      </w:pPr>
      <w:r>
        <w:t>4.2. Транспортные средства</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4290"/>
        <w:gridCol w:w="3960"/>
        <w:gridCol w:w="3135"/>
      </w:tblGrid>
      <w:tr w:rsidR="000F6388">
        <w:tc>
          <w:tcPr>
            <w:tcW w:w="82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42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и марка транспортного средства</w:t>
            </w: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Основание приобретения </w:t>
            </w:r>
            <w:hyperlink w:anchor="Par666" w:tooltip="    &lt;1&gt;   Указываются   основание  приобретения  (покупка,  мена,  дарение," w:history="1">
              <w:r>
                <w:rPr>
                  <w:color w:val="0000FF"/>
                </w:rPr>
                <w:t>&lt;1&gt;</w:t>
              </w:r>
            </w:hyperlink>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Место регистрации</w:t>
            </w:r>
          </w:p>
        </w:tc>
      </w:tr>
      <w:tr w:rsidR="000F6388">
        <w:tc>
          <w:tcPr>
            <w:tcW w:w="82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42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r>
      <w:tr w:rsidR="000F6388">
        <w:tc>
          <w:tcPr>
            <w:tcW w:w="825"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4290" w:type="dxa"/>
            <w:tcBorders>
              <w:top w:val="single" w:sz="4" w:space="0" w:color="auto"/>
              <w:left w:val="single" w:sz="4" w:space="0" w:color="auto"/>
              <w:right w:val="single" w:sz="4" w:space="0" w:color="auto"/>
            </w:tcBorders>
          </w:tcPr>
          <w:p w:rsidR="000F6388" w:rsidRDefault="000F6388">
            <w:pPr>
              <w:pStyle w:val="ConsPlusNormal"/>
            </w:pPr>
            <w:r>
              <w:t>Автомобили легковые:</w:t>
            </w:r>
          </w:p>
        </w:tc>
        <w:tc>
          <w:tcPr>
            <w:tcW w:w="3960" w:type="dxa"/>
            <w:tcBorders>
              <w:top w:val="single" w:sz="4" w:space="0" w:color="auto"/>
              <w:left w:val="single" w:sz="4" w:space="0" w:color="auto"/>
              <w:right w:val="single" w:sz="4" w:space="0" w:color="auto"/>
            </w:tcBorders>
          </w:tcPr>
          <w:p w:rsidR="000F6388" w:rsidRDefault="000F6388">
            <w:pPr>
              <w:pStyle w:val="ConsPlusNormal"/>
              <w:jc w:val="both"/>
            </w:pPr>
          </w:p>
        </w:tc>
        <w:tc>
          <w:tcPr>
            <w:tcW w:w="313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825"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4290" w:type="dxa"/>
            <w:tcBorders>
              <w:left w:val="single" w:sz="4" w:space="0" w:color="auto"/>
              <w:right w:val="single" w:sz="4" w:space="0" w:color="auto"/>
            </w:tcBorders>
          </w:tcPr>
          <w:p w:rsidR="000F6388" w:rsidRDefault="000F6388">
            <w:pPr>
              <w:pStyle w:val="ConsPlusNormal"/>
            </w:pPr>
            <w:r>
              <w:t>1)</w:t>
            </w:r>
          </w:p>
        </w:tc>
        <w:tc>
          <w:tcPr>
            <w:tcW w:w="3960" w:type="dxa"/>
            <w:tcBorders>
              <w:left w:val="single" w:sz="4" w:space="0" w:color="auto"/>
              <w:right w:val="single" w:sz="4" w:space="0" w:color="auto"/>
            </w:tcBorders>
          </w:tcPr>
          <w:p w:rsidR="000F6388" w:rsidRDefault="000F6388">
            <w:pPr>
              <w:pStyle w:val="ConsPlusNormal"/>
              <w:jc w:val="both"/>
            </w:pPr>
          </w:p>
        </w:tc>
        <w:tc>
          <w:tcPr>
            <w:tcW w:w="3135" w:type="dxa"/>
            <w:tcBorders>
              <w:left w:val="single" w:sz="4" w:space="0" w:color="auto"/>
              <w:right w:val="single" w:sz="4" w:space="0" w:color="auto"/>
            </w:tcBorders>
          </w:tcPr>
          <w:p w:rsidR="000F6388" w:rsidRDefault="000F6388">
            <w:pPr>
              <w:pStyle w:val="ConsPlusNormal"/>
              <w:jc w:val="both"/>
            </w:pPr>
          </w:p>
        </w:tc>
      </w:tr>
      <w:tr w:rsidR="000F6388">
        <w:tc>
          <w:tcPr>
            <w:tcW w:w="825"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4290" w:type="dxa"/>
            <w:tcBorders>
              <w:left w:val="single" w:sz="4" w:space="0" w:color="auto"/>
              <w:bottom w:val="single" w:sz="4" w:space="0" w:color="auto"/>
              <w:right w:val="single" w:sz="4" w:space="0" w:color="auto"/>
            </w:tcBorders>
          </w:tcPr>
          <w:p w:rsidR="000F6388" w:rsidRDefault="000F6388">
            <w:pPr>
              <w:pStyle w:val="ConsPlusNormal"/>
            </w:pPr>
            <w:r>
              <w:t>2)</w:t>
            </w:r>
          </w:p>
        </w:tc>
        <w:tc>
          <w:tcPr>
            <w:tcW w:w="396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825"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4290" w:type="dxa"/>
            <w:tcBorders>
              <w:top w:val="single" w:sz="4" w:space="0" w:color="auto"/>
              <w:left w:val="single" w:sz="4" w:space="0" w:color="auto"/>
              <w:right w:val="single" w:sz="4" w:space="0" w:color="auto"/>
            </w:tcBorders>
          </w:tcPr>
          <w:p w:rsidR="000F6388" w:rsidRDefault="000F6388">
            <w:pPr>
              <w:pStyle w:val="ConsPlusNormal"/>
            </w:pPr>
            <w:r>
              <w:t>Иные транспортные средства:</w:t>
            </w:r>
          </w:p>
        </w:tc>
        <w:tc>
          <w:tcPr>
            <w:tcW w:w="3960" w:type="dxa"/>
            <w:tcBorders>
              <w:top w:val="single" w:sz="4" w:space="0" w:color="auto"/>
              <w:left w:val="single" w:sz="4" w:space="0" w:color="auto"/>
              <w:right w:val="single" w:sz="4" w:space="0" w:color="auto"/>
            </w:tcBorders>
          </w:tcPr>
          <w:p w:rsidR="000F6388" w:rsidRDefault="000F6388">
            <w:pPr>
              <w:pStyle w:val="ConsPlusNormal"/>
              <w:jc w:val="both"/>
            </w:pPr>
          </w:p>
        </w:tc>
        <w:tc>
          <w:tcPr>
            <w:tcW w:w="313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825"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4290" w:type="dxa"/>
            <w:tcBorders>
              <w:left w:val="single" w:sz="4" w:space="0" w:color="auto"/>
              <w:right w:val="single" w:sz="4" w:space="0" w:color="auto"/>
            </w:tcBorders>
          </w:tcPr>
          <w:p w:rsidR="000F6388" w:rsidRDefault="000F6388">
            <w:pPr>
              <w:pStyle w:val="ConsPlusNormal"/>
            </w:pPr>
            <w:r>
              <w:t>1)</w:t>
            </w:r>
          </w:p>
        </w:tc>
        <w:tc>
          <w:tcPr>
            <w:tcW w:w="3960" w:type="dxa"/>
            <w:tcBorders>
              <w:left w:val="single" w:sz="4" w:space="0" w:color="auto"/>
              <w:right w:val="single" w:sz="4" w:space="0" w:color="auto"/>
            </w:tcBorders>
          </w:tcPr>
          <w:p w:rsidR="000F6388" w:rsidRDefault="000F6388">
            <w:pPr>
              <w:pStyle w:val="ConsPlusNormal"/>
              <w:jc w:val="both"/>
            </w:pPr>
          </w:p>
        </w:tc>
        <w:tc>
          <w:tcPr>
            <w:tcW w:w="3135" w:type="dxa"/>
            <w:tcBorders>
              <w:left w:val="single" w:sz="4" w:space="0" w:color="auto"/>
              <w:right w:val="single" w:sz="4" w:space="0" w:color="auto"/>
            </w:tcBorders>
          </w:tcPr>
          <w:p w:rsidR="000F6388" w:rsidRDefault="000F6388">
            <w:pPr>
              <w:pStyle w:val="ConsPlusNormal"/>
              <w:jc w:val="both"/>
            </w:pPr>
          </w:p>
        </w:tc>
      </w:tr>
      <w:tr w:rsidR="000F6388">
        <w:tc>
          <w:tcPr>
            <w:tcW w:w="825"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4290" w:type="dxa"/>
            <w:tcBorders>
              <w:left w:val="single" w:sz="4" w:space="0" w:color="auto"/>
              <w:right w:val="single" w:sz="4" w:space="0" w:color="auto"/>
            </w:tcBorders>
          </w:tcPr>
          <w:p w:rsidR="000F6388" w:rsidRDefault="000F6388">
            <w:pPr>
              <w:pStyle w:val="ConsPlusNormal"/>
            </w:pPr>
            <w:r>
              <w:t>2)</w:t>
            </w:r>
          </w:p>
        </w:tc>
        <w:tc>
          <w:tcPr>
            <w:tcW w:w="3960" w:type="dxa"/>
            <w:tcBorders>
              <w:left w:val="single" w:sz="4" w:space="0" w:color="auto"/>
              <w:right w:val="single" w:sz="4" w:space="0" w:color="auto"/>
            </w:tcBorders>
          </w:tcPr>
          <w:p w:rsidR="000F6388" w:rsidRDefault="000F6388">
            <w:pPr>
              <w:pStyle w:val="ConsPlusNormal"/>
              <w:jc w:val="both"/>
            </w:pPr>
          </w:p>
        </w:tc>
        <w:tc>
          <w:tcPr>
            <w:tcW w:w="3135" w:type="dxa"/>
            <w:tcBorders>
              <w:left w:val="single" w:sz="4" w:space="0" w:color="auto"/>
              <w:right w:val="single" w:sz="4" w:space="0" w:color="auto"/>
            </w:tcBorders>
          </w:tcPr>
          <w:p w:rsidR="000F6388" w:rsidRDefault="000F6388">
            <w:pPr>
              <w:pStyle w:val="ConsPlusNormal"/>
              <w:jc w:val="both"/>
            </w:pPr>
          </w:p>
        </w:tc>
      </w:tr>
      <w:tr w:rsidR="000F6388">
        <w:tc>
          <w:tcPr>
            <w:tcW w:w="825"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4290" w:type="dxa"/>
            <w:tcBorders>
              <w:left w:val="single" w:sz="4" w:space="0" w:color="auto"/>
              <w:bottom w:val="single" w:sz="4" w:space="0" w:color="auto"/>
              <w:right w:val="single" w:sz="4" w:space="0" w:color="auto"/>
            </w:tcBorders>
          </w:tcPr>
          <w:p w:rsidR="000F6388" w:rsidRDefault="000F6388">
            <w:pPr>
              <w:pStyle w:val="ConsPlusNormal"/>
            </w:pPr>
            <w:r>
              <w:t>3)</w:t>
            </w:r>
          </w:p>
        </w:tc>
        <w:tc>
          <w:tcPr>
            <w:tcW w:w="396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33" w:name="Par666"/>
      <w:bookmarkEnd w:id="33"/>
      <w:r>
        <w:t xml:space="preserve">    &lt;1&gt;   Указываются   основание  приобретения  (покупка,  мена,  дарение,</w:t>
      </w:r>
    </w:p>
    <w:p w:rsidR="000F6388" w:rsidRDefault="000F6388">
      <w:pPr>
        <w:pStyle w:val="ConsPlusNonformat"/>
        <w:jc w:val="both"/>
      </w:pPr>
      <w:r>
        <w:t>наследование  и  другие),  а также реквизиты (дата, номер) соответствующего</w:t>
      </w:r>
    </w:p>
    <w:p w:rsidR="000F6388" w:rsidRDefault="000F6388">
      <w:pPr>
        <w:pStyle w:val="ConsPlusNonformat"/>
        <w:jc w:val="both"/>
      </w:pPr>
      <w:r>
        <w:t>договора или акта.</w:t>
      </w:r>
    </w:p>
    <w:p w:rsidR="000F6388" w:rsidRDefault="000F6388">
      <w:pPr>
        <w:pStyle w:val="ConsPlusNonformat"/>
        <w:jc w:val="both"/>
      </w:pPr>
    </w:p>
    <w:p w:rsidR="000F6388" w:rsidRDefault="000F6388">
      <w:pPr>
        <w:pStyle w:val="ConsPlusNonformat"/>
        <w:jc w:val="both"/>
      </w:pPr>
      <w:bookmarkStart w:id="34" w:name="Par670"/>
      <w:bookmarkEnd w:id="34"/>
      <w:r>
        <w:t>4.3. Денежные средства, находящиеся на счетах в кредитных организациях</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805"/>
        <w:gridCol w:w="1650"/>
        <w:gridCol w:w="1815"/>
        <w:gridCol w:w="1320"/>
        <w:gridCol w:w="1980"/>
        <w:gridCol w:w="1980"/>
      </w:tblGrid>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Наименование и адрес кредитной организации</w:t>
            </w: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Вид и валюта счета </w:t>
            </w:r>
            <w:hyperlink w:anchor="Par709" w:tooltip="    &lt;1&gt;  Указываются  вид  счета (депозитный, текущий, расчетный, ссудный и" w:history="1">
              <w:r>
                <w:rPr>
                  <w:color w:val="0000FF"/>
                </w:rPr>
                <w:t>&lt;1&gt;</w:t>
              </w:r>
            </w:hyperlink>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Дата открытия счета</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Номер счета</w:t>
            </w: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Остаток на счете </w:t>
            </w:r>
            <w:hyperlink w:anchor="Par711" w:tooltip="    &lt;2&gt;  Остаток  на  счете  указывается  на  отчетную  дату.  Для счетов в" w:history="1">
              <w:r>
                <w:rPr>
                  <w:color w:val="0000FF"/>
                </w:rPr>
                <w:t>&lt;2&gt;</w:t>
              </w:r>
            </w:hyperlink>
            <w:r>
              <w:t xml:space="preserve"> (тыс. рублей)</w:t>
            </w: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Процентная ставка по вкладам</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7</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35" w:name="Par709"/>
      <w:bookmarkEnd w:id="35"/>
      <w:r>
        <w:t xml:space="preserve">    &lt;1&gt;  Указываются  вид  счета (депозитный, текущий, расчетный, ссудный и</w:t>
      </w:r>
    </w:p>
    <w:p w:rsidR="000F6388" w:rsidRDefault="000F6388">
      <w:pPr>
        <w:pStyle w:val="ConsPlusNonformat"/>
        <w:jc w:val="both"/>
      </w:pPr>
      <w:r>
        <w:t>другие) и валюта счета.</w:t>
      </w:r>
    </w:p>
    <w:p w:rsidR="000F6388" w:rsidRDefault="000F6388">
      <w:pPr>
        <w:pStyle w:val="ConsPlusNonformat"/>
        <w:jc w:val="both"/>
      </w:pPr>
      <w:bookmarkStart w:id="36" w:name="Par711"/>
      <w:bookmarkEnd w:id="36"/>
      <w:r>
        <w:t xml:space="preserve">    &lt;2&gt;  Остаток  на  счете  указывается  на  отчетную  дату.  Для счетов в</w:t>
      </w:r>
    </w:p>
    <w:p w:rsidR="000F6388" w:rsidRDefault="000F6388">
      <w:pPr>
        <w:pStyle w:val="ConsPlusNonformat"/>
        <w:jc w:val="both"/>
      </w:pPr>
      <w:r>
        <w:t>иностранной  валюте  остаток  указывается в рублях по курсу Банка России на</w:t>
      </w:r>
    </w:p>
    <w:p w:rsidR="000F6388" w:rsidRDefault="000F6388">
      <w:pPr>
        <w:pStyle w:val="ConsPlusNonformat"/>
        <w:jc w:val="both"/>
      </w:pPr>
      <w:r>
        <w:t>отчетную дату.</w:t>
      </w:r>
    </w:p>
    <w:p w:rsidR="000F6388" w:rsidRDefault="000F6388">
      <w:pPr>
        <w:pStyle w:val="ConsPlusNonformat"/>
        <w:jc w:val="both"/>
      </w:pPr>
    </w:p>
    <w:p w:rsidR="000F6388" w:rsidRDefault="000F6388">
      <w:pPr>
        <w:pStyle w:val="ConsPlusNonformat"/>
        <w:jc w:val="both"/>
      </w:pPr>
      <w:bookmarkStart w:id="37" w:name="Par715"/>
      <w:bookmarkEnd w:id="37"/>
      <w:r>
        <w:t>4.4. Ценные бумаги</w:t>
      </w:r>
    </w:p>
    <w:p w:rsidR="000F6388" w:rsidRDefault="000F6388">
      <w:pPr>
        <w:pStyle w:val="ConsPlusNonformat"/>
        <w:jc w:val="both"/>
      </w:pPr>
    </w:p>
    <w:p w:rsidR="000F6388" w:rsidRDefault="000F6388">
      <w:pPr>
        <w:pStyle w:val="ConsPlusNonformat"/>
        <w:jc w:val="both"/>
      </w:pPr>
      <w:bookmarkStart w:id="38" w:name="Par717"/>
      <w:bookmarkEnd w:id="38"/>
      <w:r>
        <w:t>4.4.1. Акции и иное участие в коммерческих организациях</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960"/>
        <w:gridCol w:w="2145"/>
        <w:gridCol w:w="2475"/>
        <w:gridCol w:w="1320"/>
        <w:gridCol w:w="1650"/>
      </w:tblGrid>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Наименование и организационно-правовая форма организации </w:t>
            </w:r>
            <w:hyperlink w:anchor="Par745" w:tooltip="    &lt;1&gt;   Указываются   полное  или  сокращенное  официальное  наименование" w:history="1">
              <w:r>
                <w:rPr>
                  <w:color w:val="0000FF"/>
                </w:rPr>
                <w:t>&lt;1&gt;</w:t>
              </w:r>
            </w:hyperlink>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Место нахождения организации (адрес)</w:t>
            </w: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Уставный капитал </w:t>
            </w:r>
            <w:hyperlink w:anchor="Par749" w:tooltip="    &lt;2&gt;  Уставный  капитал  указывается  согласно  учредительным документам" w:history="1">
              <w:r>
                <w:rPr>
                  <w:color w:val="0000FF"/>
                </w:rPr>
                <w:t>&lt;2&gt;</w:t>
              </w:r>
            </w:hyperlink>
            <w:r>
              <w:t xml:space="preserve"> (тыс. рублей)</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Доля участия </w:t>
            </w:r>
            <w:hyperlink w:anchor="Par753" w:tooltip="    &lt;3&gt;  Доля  участия  выражается  в  процентах от уставного капитала. Для" w:history="1">
              <w:r>
                <w:rPr>
                  <w:color w:val="0000FF"/>
                </w:rPr>
                <w:t>&lt;3&gt;</w:t>
              </w:r>
            </w:hyperlink>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Основание участия </w:t>
            </w:r>
            <w:hyperlink w:anchor="Par756" w:tooltip="    &lt;4&gt;  Указывается  основание  приобретения  доли  участия (учредительный" w:history="1">
              <w:r>
                <w:rPr>
                  <w:color w:val="0000FF"/>
                </w:rPr>
                <w:t>&lt;4&gt;</w:t>
              </w:r>
            </w:hyperlink>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lastRenderedPageBreak/>
              <w:t>1</w:t>
            </w: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39" w:name="Par745"/>
      <w:bookmarkEnd w:id="39"/>
      <w:r>
        <w:t xml:space="preserve">    &lt;1&gt;   Указываются   полное  или  сокращенное  официальное  наименование</w:t>
      </w:r>
    </w:p>
    <w:p w:rsidR="000F6388" w:rsidRDefault="000F6388">
      <w:pPr>
        <w:pStyle w:val="ConsPlusNonformat"/>
        <w:jc w:val="both"/>
      </w:pPr>
      <w:r>
        <w:t>организации  и  ее  организационно-правовая  форма  (акционерное  общество,</w:t>
      </w:r>
    </w:p>
    <w:p w:rsidR="000F6388" w:rsidRDefault="000F6388">
      <w:pPr>
        <w:pStyle w:val="ConsPlusNonformat"/>
        <w:jc w:val="both"/>
      </w:pPr>
      <w:r>
        <w:t>общество  с  ограниченной  ответственностью, товарищество, производственный</w:t>
      </w:r>
    </w:p>
    <w:p w:rsidR="000F6388" w:rsidRDefault="000F6388">
      <w:pPr>
        <w:pStyle w:val="ConsPlusNonformat"/>
        <w:jc w:val="both"/>
      </w:pPr>
      <w:r>
        <w:t>кооператив и другие).</w:t>
      </w:r>
    </w:p>
    <w:p w:rsidR="000F6388" w:rsidRDefault="000F6388">
      <w:pPr>
        <w:pStyle w:val="ConsPlusNonformat"/>
        <w:jc w:val="both"/>
      </w:pPr>
      <w:bookmarkStart w:id="40" w:name="Par749"/>
      <w:bookmarkEnd w:id="40"/>
      <w:r>
        <w:t xml:space="preserve">    &lt;2&gt;  Уставный  капитал  указывается  согласно  учредительным документам</w:t>
      </w:r>
    </w:p>
    <w:p w:rsidR="000F6388" w:rsidRDefault="000F6388">
      <w:pPr>
        <w:pStyle w:val="ConsPlusNonformat"/>
        <w:jc w:val="both"/>
      </w:pPr>
      <w:r>
        <w:t>организации   по  состоянию  на  отчетную  дату.  Для  уставных  капиталов,</w:t>
      </w:r>
    </w:p>
    <w:p w:rsidR="000F6388" w:rsidRDefault="000F6388">
      <w:pPr>
        <w:pStyle w:val="ConsPlusNonformat"/>
        <w:jc w:val="both"/>
      </w:pPr>
      <w:r>
        <w:t>выраженных  в  иностранной валюте, уставный капитал указывается в рублях по</w:t>
      </w:r>
    </w:p>
    <w:p w:rsidR="000F6388" w:rsidRDefault="000F6388">
      <w:pPr>
        <w:pStyle w:val="ConsPlusNonformat"/>
        <w:jc w:val="both"/>
      </w:pPr>
      <w:r>
        <w:t>курсу Банка России на отчетную дату.</w:t>
      </w:r>
    </w:p>
    <w:p w:rsidR="000F6388" w:rsidRDefault="000F6388">
      <w:pPr>
        <w:pStyle w:val="ConsPlusNonformat"/>
        <w:jc w:val="both"/>
      </w:pPr>
      <w:bookmarkStart w:id="41" w:name="Par753"/>
      <w:bookmarkEnd w:id="41"/>
      <w:r>
        <w:t xml:space="preserve">    &lt;3&gt;  Доля  участия  выражается  в  процентах от уставного капитала. Для</w:t>
      </w:r>
    </w:p>
    <w:p w:rsidR="000F6388" w:rsidRDefault="000F6388">
      <w:pPr>
        <w:pStyle w:val="ConsPlusNonformat"/>
        <w:jc w:val="both"/>
      </w:pPr>
      <w:r>
        <w:t>акционерных  обществ  указываются  также номинальная стоимость и количество</w:t>
      </w:r>
    </w:p>
    <w:p w:rsidR="000F6388" w:rsidRDefault="000F6388">
      <w:pPr>
        <w:pStyle w:val="ConsPlusNonformat"/>
        <w:jc w:val="both"/>
      </w:pPr>
      <w:r>
        <w:t>акций.</w:t>
      </w:r>
    </w:p>
    <w:p w:rsidR="000F6388" w:rsidRDefault="000F6388">
      <w:pPr>
        <w:pStyle w:val="ConsPlusNonformat"/>
        <w:jc w:val="both"/>
      </w:pPr>
      <w:bookmarkStart w:id="42" w:name="Par756"/>
      <w:bookmarkEnd w:id="42"/>
      <w:r>
        <w:t xml:space="preserve">    &lt;4&gt;  Указывается  основание  приобретения  доли  участия (учредительный</w:t>
      </w:r>
    </w:p>
    <w:p w:rsidR="000F6388" w:rsidRDefault="000F6388">
      <w:pPr>
        <w:pStyle w:val="ConsPlusNonformat"/>
        <w:jc w:val="both"/>
      </w:pPr>
      <w:r>
        <w:t>договор,  покупка,  мена,  дарение,  наследование  и  другие)  с  указанием</w:t>
      </w:r>
    </w:p>
    <w:p w:rsidR="000F6388" w:rsidRDefault="000F6388">
      <w:pPr>
        <w:pStyle w:val="ConsPlusNonformat"/>
        <w:jc w:val="both"/>
      </w:pPr>
      <w:r>
        <w:t>реквизитов (дата, номер) соответствующего договора или акта.</w:t>
      </w:r>
    </w:p>
    <w:p w:rsidR="000F6388" w:rsidRDefault="000F6388">
      <w:pPr>
        <w:pStyle w:val="ConsPlusNonformat"/>
        <w:jc w:val="both"/>
      </w:pPr>
    </w:p>
    <w:p w:rsidR="000F6388" w:rsidRDefault="000F6388">
      <w:pPr>
        <w:pStyle w:val="ConsPlusNonformat"/>
        <w:jc w:val="both"/>
      </w:pPr>
      <w:bookmarkStart w:id="43" w:name="Par760"/>
      <w:bookmarkEnd w:id="43"/>
      <w:r>
        <w:t>4.4.2. Иные ценные бумаги</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815"/>
        <w:gridCol w:w="2145"/>
        <w:gridCol w:w="3465"/>
        <w:gridCol w:w="1815"/>
        <w:gridCol w:w="2310"/>
      </w:tblGrid>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Вид ценной бумаги </w:t>
            </w:r>
            <w:hyperlink w:anchor="Par788" w:tooltip="    &lt;1&gt;  Указываются  все  ценные  бумаги  по  видам  (облигации, векселя и" w:history="1">
              <w:r>
                <w:rPr>
                  <w:color w:val="0000FF"/>
                </w:rPr>
                <w:t>&lt;1&gt;</w:t>
              </w:r>
            </w:hyperlink>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Лицо, выпустившее ценную бумагу</w:t>
            </w: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Номинальная величина обязательства (тыс. рублей)</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Общее количество</w:t>
            </w: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Общая стоимость </w:t>
            </w:r>
            <w:hyperlink w:anchor="Par790" w:tooltip="    &lt;2&gt;  Указывается  общая  стоимость  ценных бумаг данного вида исходя из" w:history="1">
              <w:r>
                <w:rPr>
                  <w:color w:val="0000FF"/>
                </w:rPr>
                <w:t>&lt;2&gt;</w:t>
              </w:r>
            </w:hyperlink>
            <w:r>
              <w:t xml:space="preserve"> (тыс. рублей)</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44" w:name="Par788"/>
      <w:bookmarkEnd w:id="44"/>
      <w:r>
        <w:t xml:space="preserve">    &lt;1&gt;  Указываются  все  ценные  бумаги  по  видам  (облигации, векселя и</w:t>
      </w:r>
    </w:p>
    <w:p w:rsidR="000F6388" w:rsidRDefault="000F6388">
      <w:pPr>
        <w:pStyle w:val="ConsPlusNonformat"/>
        <w:jc w:val="both"/>
      </w:pPr>
      <w:r>
        <w:t xml:space="preserve">другие), за исключением акций, указанных в </w:t>
      </w:r>
      <w:hyperlink w:anchor="Par717" w:tooltip="4.4.1. Акции и иное участие в коммерческих организациях" w:history="1">
        <w:r>
          <w:rPr>
            <w:color w:val="0000FF"/>
          </w:rPr>
          <w:t>подпункте 4.4.1</w:t>
        </w:r>
      </w:hyperlink>
      <w:r>
        <w:t>.</w:t>
      </w:r>
    </w:p>
    <w:p w:rsidR="000F6388" w:rsidRDefault="000F6388">
      <w:pPr>
        <w:pStyle w:val="ConsPlusNonformat"/>
        <w:jc w:val="both"/>
      </w:pPr>
      <w:bookmarkStart w:id="45" w:name="Par790"/>
      <w:bookmarkEnd w:id="45"/>
      <w:r>
        <w:t xml:space="preserve">    &lt;2&gt;  Указывается  общая  стоимость  ценных бумаг данного вида исходя из</w:t>
      </w:r>
    </w:p>
    <w:p w:rsidR="000F6388" w:rsidRDefault="000F6388">
      <w:pPr>
        <w:pStyle w:val="ConsPlusNonformat"/>
        <w:jc w:val="both"/>
      </w:pPr>
      <w:r>
        <w:t>стоимости их приобретения (а если ее нельзя определить - исходя из рыночной</w:t>
      </w:r>
    </w:p>
    <w:p w:rsidR="000F6388" w:rsidRDefault="000F6388">
      <w:pPr>
        <w:pStyle w:val="ConsPlusNonformat"/>
        <w:jc w:val="both"/>
      </w:pPr>
      <w:r>
        <w:lastRenderedPageBreak/>
        <w:t>стоимости  или  номинальной  стоимости).  Для  обязательств,  выраженных  в</w:t>
      </w:r>
    </w:p>
    <w:p w:rsidR="000F6388" w:rsidRDefault="000F6388">
      <w:pPr>
        <w:pStyle w:val="ConsPlusNonformat"/>
        <w:jc w:val="both"/>
      </w:pPr>
      <w:r>
        <w:t>иностранной валюте, стоимость указывается в рублях по курсу Банка России на</w:t>
      </w:r>
    </w:p>
    <w:p w:rsidR="000F6388" w:rsidRDefault="000F6388">
      <w:pPr>
        <w:pStyle w:val="ConsPlusNonformat"/>
        <w:jc w:val="both"/>
      </w:pPr>
      <w:r>
        <w:t>отчетную дату.</w:t>
      </w:r>
    </w:p>
    <w:p w:rsidR="000F6388" w:rsidRDefault="000F6388">
      <w:pPr>
        <w:pStyle w:val="ConsPlusNonformat"/>
        <w:jc w:val="both"/>
      </w:pPr>
    </w:p>
    <w:p w:rsidR="000F6388" w:rsidRDefault="000F6388">
      <w:pPr>
        <w:pStyle w:val="ConsPlusNonformat"/>
        <w:jc w:val="both"/>
      </w:pPr>
      <w:r>
        <w:t xml:space="preserve">    Итого    по    </w:t>
      </w:r>
      <w:hyperlink w:anchor="Par715" w:tooltip="4.4. Ценные бумаги" w:history="1">
        <w:r>
          <w:rPr>
            <w:color w:val="0000FF"/>
          </w:rPr>
          <w:t>подпункту   4.4</w:t>
        </w:r>
      </w:hyperlink>
      <w:r>
        <w:t xml:space="preserve">   суммарная   стоимость   ценных   бумаг</w:t>
      </w:r>
    </w:p>
    <w:p w:rsidR="000F6388" w:rsidRDefault="000F6388">
      <w:pPr>
        <w:pStyle w:val="ConsPlusNonformat"/>
        <w:jc w:val="both"/>
      </w:pPr>
      <w:r>
        <w:t>несовершеннолетнего   подопечного,  включая  доли  участия  в  коммерческих</w:t>
      </w:r>
    </w:p>
    <w:p w:rsidR="000F6388" w:rsidRDefault="000F6388">
      <w:pPr>
        <w:pStyle w:val="ConsPlusNonformat"/>
        <w:jc w:val="both"/>
      </w:pPr>
      <w:r>
        <w:t>организациях, составляет на конец отчетного периода</w:t>
      </w:r>
    </w:p>
    <w:p w:rsidR="000F6388" w:rsidRDefault="000F6388">
      <w:pPr>
        <w:pStyle w:val="ConsPlusNonformat"/>
        <w:jc w:val="both"/>
      </w:pPr>
      <w:r>
        <w:t>___________________________________________________________________________</w:t>
      </w:r>
    </w:p>
    <w:p w:rsidR="000F6388" w:rsidRDefault="000F6388">
      <w:pPr>
        <w:pStyle w:val="ConsPlusNonformat"/>
        <w:jc w:val="both"/>
      </w:pPr>
      <w:r>
        <w:t xml:space="preserve">                               (тыс. рублей)</w:t>
      </w:r>
    </w:p>
    <w:p w:rsidR="000F6388" w:rsidRDefault="000F6388">
      <w:pPr>
        <w:pStyle w:val="ConsPlusNonformat"/>
        <w:jc w:val="both"/>
      </w:pPr>
    </w:p>
    <w:p w:rsidR="000F6388" w:rsidRDefault="000F6388">
      <w:pPr>
        <w:pStyle w:val="ConsPlusNonformat"/>
        <w:jc w:val="both"/>
      </w:pPr>
      <w:bookmarkStart w:id="46" w:name="Par802"/>
      <w:bookmarkEnd w:id="46"/>
      <w:r>
        <w:t>5. Сведения о сохранности имущества несовершеннолетнего подопечного</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0"/>
        <w:gridCol w:w="2310"/>
        <w:gridCol w:w="5280"/>
        <w:gridCol w:w="3630"/>
      </w:tblGrid>
      <w:tr w:rsidR="000F6388">
        <w:tc>
          <w:tcPr>
            <w:tcW w:w="9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имущества</w:t>
            </w: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Изменение состава имущества </w:t>
            </w:r>
            <w:hyperlink w:anchor="Par822" w:tooltip="    &lt;1&gt;  Указываются  сведения  об изменении состава имущества, в том числе" w:history="1">
              <w:r>
                <w:rPr>
                  <w:color w:val="0000FF"/>
                </w:rPr>
                <w:t>&lt;1&gt;</w:t>
              </w:r>
            </w:hyperlink>
          </w:p>
        </w:tc>
        <w:tc>
          <w:tcPr>
            <w:tcW w:w="363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Примечание </w:t>
            </w:r>
            <w:hyperlink w:anchor="Par825" w:tooltip="    &lt;2&gt;   Указываются   реквизиты   (дата,  номер)  актов  органа  опеки  и" w:history="1">
              <w:r>
                <w:rPr>
                  <w:color w:val="0000FF"/>
                </w:rPr>
                <w:t>&lt;2&gt;</w:t>
              </w:r>
            </w:hyperlink>
          </w:p>
        </w:tc>
      </w:tr>
      <w:tr w:rsidR="000F6388">
        <w:tc>
          <w:tcPr>
            <w:tcW w:w="9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363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r>
      <w:tr w:rsidR="000F6388">
        <w:tc>
          <w:tcPr>
            <w:tcW w:w="9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99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63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47" w:name="Par822"/>
      <w:bookmarkEnd w:id="47"/>
      <w:r>
        <w:t xml:space="preserve">    &lt;1&gt;  Указываются  сведения  об изменении состава имущества, в том числе</w:t>
      </w:r>
    </w:p>
    <w:p w:rsidR="000F6388" w:rsidRDefault="000F6388">
      <w:pPr>
        <w:pStyle w:val="ConsPlusNonformat"/>
        <w:jc w:val="both"/>
      </w:pPr>
      <w:r>
        <w:t>даты   получения   средств   со   счета   несовершеннолетнего  подопечного,</w:t>
      </w:r>
    </w:p>
    <w:p w:rsidR="000F6388" w:rsidRDefault="000F6388">
      <w:pPr>
        <w:pStyle w:val="ConsPlusNonformat"/>
        <w:jc w:val="both"/>
      </w:pPr>
      <w:r>
        <w:t>подтвержденные соответствующими документами.</w:t>
      </w:r>
    </w:p>
    <w:p w:rsidR="000F6388" w:rsidRDefault="000F6388">
      <w:pPr>
        <w:pStyle w:val="ConsPlusNonformat"/>
        <w:jc w:val="both"/>
      </w:pPr>
      <w:bookmarkStart w:id="48" w:name="Par825"/>
      <w:bookmarkEnd w:id="48"/>
      <w:r>
        <w:t xml:space="preserve">    &lt;2&gt;   Указываются   реквизиты   (дата,  номер)  актов  органа  опеки  и</w:t>
      </w:r>
    </w:p>
    <w:p w:rsidR="000F6388" w:rsidRDefault="000F6388">
      <w:pPr>
        <w:pStyle w:val="ConsPlusNonformat"/>
        <w:jc w:val="both"/>
      </w:pPr>
      <w:r>
        <w:t>попечительства,   разрешающих   произвести   действия,   изменяющие  состав</w:t>
      </w:r>
    </w:p>
    <w:p w:rsidR="000F6388" w:rsidRDefault="000F6388">
      <w:pPr>
        <w:pStyle w:val="ConsPlusNonformat"/>
        <w:jc w:val="both"/>
      </w:pPr>
      <w:r>
        <w:t>имущества   несовершеннолетнего  подопечного,  в  случаях,  предусмотренных</w:t>
      </w:r>
    </w:p>
    <w:p w:rsidR="000F6388" w:rsidRDefault="000F6388">
      <w:pPr>
        <w:pStyle w:val="ConsPlusNonformat"/>
        <w:jc w:val="both"/>
      </w:pPr>
      <w:r>
        <w:t>федеральными законами.</w:t>
      </w:r>
    </w:p>
    <w:p w:rsidR="000F6388" w:rsidRDefault="000F6388">
      <w:pPr>
        <w:pStyle w:val="ConsPlusNonformat"/>
        <w:jc w:val="both"/>
      </w:pPr>
    </w:p>
    <w:p w:rsidR="000F6388" w:rsidRDefault="000F6388">
      <w:pPr>
        <w:pStyle w:val="ConsPlusNonformat"/>
        <w:jc w:val="both"/>
      </w:pPr>
      <w:r>
        <w:t>6. Сведения о доходах несовершеннолетнего подопечного</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6435"/>
        <w:gridCol w:w="5115"/>
      </w:tblGrid>
      <w:tr w:rsidR="000F6388">
        <w:tc>
          <w:tcPr>
            <w:tcW w:w="825" w:type="dxa"/>
            <w:tcBorders>
              <w:top w:val="single" w:sz="4" w:space="0" w:color="auto"/>
              <w:bottom w:val="single" w:sz="4" w:space="0" w:color="auto"/>
              <w:right w:val="single" w:sz="4" w:space="0" w:color="auto"/>
            </w:tcBorders>
          </w:tcPr>
          <w:p w:rsidR="000F6388" w:rsidRDefault="000F6388">
            <w:pPr>
              <w:pStyle w:val="ConsPlusNormal"/>
              <w:jc w:val="center"/>
            </w:pPr>
            <w:r>
              <w:t>N п/п</w:t>
            </w:r>
          </w:p>
        </w:tc>
        <w:tc>
          <w:tcPr>
            <w:tcW w:w="64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дохода</w:t>
            </w:r>
          </w:p>
        </w:tc>
        <w:tc>
          <w:tcPr>
            <w:tcW w:w="5115" w:type="dxa"/>
            <w:tcBorders>
              <w:top w:val="single" w:sz="4" w:space="0" w:color="auto"/>
              <w:left w:val="single" w:sz="4" w:space="0" w:color="auto"/>
              <w:bottom w:val="single" w:sz="4" w:space="0" w:color="auto"/>
            </w:tcBorders>
          </w:tcPr>
          <w:p w:rsidR="000F6388" w:rsidRDefault="000F6388">
            <w:pPr>
              <w:pStyle w:val="ConsPlusNormal"/>
              <w:jc w:val="center"/>
            </w:pPr>
            <w:r>
              <w:t>Величина дохода (тыс. рублей)</w:t>
            </w:r>
          </w:p>
        </w:tc>
      </w:tr>
      <w:tr w:rsidR="000F6388">
        <w:tc>
          <w:tcPr>
            <w:tcW w:w="825" w:type="dxa"/>
            <w:tcBorders>
              <w:top w:val="single" w:sz="4" w:space="0" w:color="auto"/>
            </w:tcBorders>
          </w:tcPr>
          <w:p w:rsidR="000F6388" w:rsidRDefault="000F6388">
            <w:pPr>
              <w:pStyle w:val="ConsPlusNormal"/>
            </w:pPr>
            <w:r>
              <w:t>1.</w:t>
            </w:r>
          </w:p>
        </w:tc>
        <w:tc>
          <w:tcPr>
            <w:tcW w:w="6435" w:type="dxa"/>
            <w:tcBorders>
              <w:top w:val="single" w:sz="4" w:space="0" w:color="auto"/>
            </w:tcBorders>
          </w:tcPr>
          <w:p w:rsidR="000F6388" w:rsidRDefault="000F6388">
            <w:pPr>
              <w:pStyle w:val="ConsPlusNormal"/>
            </w:pPr>
            <w:r>
              <w:t>Алименты</w:t>
            </w:r>
          </w:p>
        </w:tc>
        <w:tc>
          <w:tcPr>
            <w:tcW w:w="5115" w:type="dxa"/>
            <w:tcBorders>
              <w:top w:val="single" w:sz="4" w:space="0" w:color="auto"/>
            </w:tcBorders>
          </w:tcPr>
          <w:p w:rsidR="000F6388" w:rsidRDefault="000F6388">
            <w:pPr>
              <w:pStyle w:val="ConsPlusNormal"/>
              <w:jc w:val="both"/>
            </w:pPr>
          </w:p>
        </w:tc>
      </w:tr>
      <w:tr w:rsidR="000F6388">
        <w:tc>
          <w:tcPr>
            <w:tcW w:w="825" w:type="dxa"/>
          </w:tcPr>
          <w:p w:rsidR="000F6388" w:rsidRDefault="000F6388">
            <w:pPr>
              <w:pStyle w:val="ConsPlusNormal"/>
            </w:pPr>
            <w:r>
              <w:t>2.</w:t>
            </w:r>
          </w:p>
        </w:tc>
        <w:tc>
          <w:tcPr>
            <w:tcW w:w="6435" w:type="dxa"/>
          </w:tcPr>
          <w:p w:rsidR="000F6388" w:rsidRDefault="000F6388">
            <w:pPr>
              <w:pStyle w:val="ConsPlusNormal"/>
            </w:pPr>
            <w:r>
              <w:t>Пенсия</w:t>
            </w:r>
          </w:p>
        </w:tc>
        <w:tc>
          <w:tcPr>
            <w:tcW w:w="5115" w:type="dxa"/>
          </w:tcPr>
          <w:p w:rsidR="000F6388" w:rsidRDefault="000F6388">
            <w:pPr>
              <w:pStyle w:val="ConsPlusNormal"/>
              <w:jc w:val="both"/>
            </w:pPr>
          </w:p>
        </w:tc>
      </w:tr>
      <w:tr w:rsidR="000F6388">
        <w:tc>
          <w:tcPr>
            <w:tcW w:w="825" w:type="dxa"/>
          </w:tcPr>
          <w:p w:rsidR="000F6388" w:rsidRDefault="000F6388">
            <w:pPr>
              <w:pStyle w:val="ConsPlusNormal"/>
            </w:pPr>
            <w:r>
              <w:t>3.</w:t>
            </w:r>
          </w:p>
        </w:tc>
        <w:tc>
          <w:tcPr>
            <w:tcW w:w="6435" w:type="dxa"/>
          </w:tcPr>
          <w:p w:rsidR="000F6388" w:rsidRDefault="000F6388">
            <w:pPr>
              <w:pStyle w:val="ConsPlusNormal"/>
            </w:pPr>
            <w:r>
              <w:t>Пособия и иные социальные выплаты</w:t>
            </w:r>
          </w:p>
        </w:tc>
        <w:tc>
          <w:tcPr>
            <w:tcW w:w="5115" w:type="dxa"/>
          </w:tcPr>
          <w:p w:rsidR="000F6388" w:rsidRDefault="000F6388">
            <w:pPr>
              <w:pStyle w:val="ConsPlusNormal"/>
              <w:jc w:val="both"/>
            </w:pPr>
          </w:p>
        </w:tc>
      </w:tr>
      <w:tr w:rsidR="000F6388">
        <w:tc>
          <w:tcPr>
            <w:tcW w:w="825" w:type="dxa"/>
          </w:tcPr>
          <w:p w:rsidR="000F6388" w:rsidRDefault="000F6388">
            <w:pPr>
              <w:pStyle w:val="ConsPlusNormal"/>
            </w:pPr>
            <w:r>
              <w:lastRenderedPageBreak/>
              <w:t>4.</w:t>
            </w:r>
          </w:p>
        </w:tc>
        <w:tc>
          <w:tcPr>
            <w:tcW w:w="6435" w:type="dxa"/>
          </w:tcPr>
          <w:p w:rsidR="000F6388" w:rsidRDefault="000F6388">
            <w:pPr>
              <w:pStyle w:val="ConsPlusNormal"/>
            </w:pPr>
            <w:r>
              <w:t>Компенсационные выплаты и дополнительное ежемесячное материальное обеспечение</w:t>
            </w:r>
          </w:p>
        </w:tc>
        <w:tc>
          <w:tcPr>
            <w:tcW w:w="5115" w:type="dxa"/>
          </w:tcPr>
          <w:p w:rsidR="000F6388" w:rsidRDefault="000F6388">
            <w:pPr>
              <w:pStyle w:val="ConsPlusNormal"/>
              <w:jc w:val="both"/>
            </w:pPr>
          </w:p>
        </w:tc>
      </w:tr>
      <w:tr w:rsidR="000F6388">
        <w:tc>
          <w:tcPr>
            <w:tcW w:w="825" w:type="dxa"/>
          </w:tcPr>
          <w:p w:rsidR="000F6388" w:rsidRDefault="000F6388">
            <w:pPr>
              <w:pStyle w:val="ConsPlusNormal"/>
            </w:pPr>
            <w:r>
              <w:t>5.</w:t>
            </w:r>
          </w:p>
        </w:tc>
        <w:tc>
          <w:tcPr>
            <w:tcW w:w="6435" w:type="dxa"/>
          </w:tcPr>
          <w:p w:rsidR="000F6388" w:rsidRDefault="000F6388">
            <w:pPr>
              <w:pStyle w:val="ConsPlusNormal"/>
            </w:pPr>
            <w:r>
              <w:t>Единовременные страховые выплаты, производимые в возмещение ущерба, причиненного жизни и здоровью несовершеннолетнего подопечного, его личному имуществу</w:t>
            </w:r>
          </w:p>
        </w:tc>
        <w:tc>
          <w:tcPr>
            <w:tcW w:w="5115" w:type="dxa"/>
          </w:tcPr>
          <w:p w:rsidR="000F6388" w:rsidRDefault="000F6388">
            <w:pPr>
              <w:pStyle w:val="ConsPlusNormal"/>
              <w:jc w:val="both"/>
            </w:pPr>
          </w:p>
        </w:tc>
      </w:tr>
      <w:tr w:rsidR="000F6388">
        <w:tc>
          <w:tcPr>
            <w:tcW w:w="825" w:type="dxa"/>
          </w:tcPr>
          <w:p w:rsidR="000F6388" w:rsidRDefault="000F6388">
            <w:pPr>
              <w:pStyle w:val="ConsPlusNormal"/>
            </w:pPr>
            <w:r>
              <w:t>6.</w:t>
            </w:r>
          </w:p>
        </w:tc>
        <w:tc>
          <w:tcPr>
            <w:tcW w:w="6435" w:type="dxa"/>
          </w:tcPr>
          <w:p w:rsidR="000F6388" w:rsidRDefault="000F6388">
            <w:pPr>
              <w:pStyle w:val="ConsPlusNormal"/>
            </w:pPr>
            <w:r>
              <w:t>Наследуемые несовершеннолетним подопечным и подаренные ему денежные средства</w:t>
            </w:r>
          </w:p>
        </w:tc>
        <w:tc>
          <w:tcPr>
            <w:tcW w:w="5115" w:type="dxa"/>
          </w:tcPr>
          <w:p w:rsidR="000F6388" w:rsidRDefault="000F6388">
            <w:pPr>
              <w:pStyle w:val="ConsPlusNormal"/>
              <w:jc w:val="both"/>
            </w:pPr>
          </w:p>
        </w:tc>
      </w:tr>
      <w:tr w:rsidR="000F6388">
        <w:tc>
          <w:tcPr>
            <w:tcW w:w="825" w:type="dxa"/>
            <w:vMerge w:val="restart"/>
          </w:tcPr>
          <w:p w:rsidR="000F6388" w:rsidRDefault="000F6388">
            <w:pPr>
              <w:pStyle w:val="ConsPlusNormal"/>
            </w:pPr>
            <w:r>
              <w:t>7.</w:t>
            </w:r>
          </w:p>
        </w:tc>
        <w:tc>
          <w:tcPr>
            <w:tcW w:w="6435" w:type="dxa"/>
          </w:tcPr>
          <w:p w:rsidR="000F6388" w:rsidRDefault="000F6388">
            <w:pPr>
              <w:pStyle w:val="ConsPlusNormal"/>
            </w:pPr>
            <w:r>
              <w:t>Иные доходы (указать вид дохода):</w:t>
            </w:r>
          </w:p>
        </w:tc>
        <w:tc>
          <w:tcPr>
            <w:tcW w:w="5115"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6435" w:type="dxa"/>
          </w:tcPr>
          <w:p w:rsidR="000F6388" w:rsidRDefault="000F6388">
            <w:pPr>
              <w:pStyle w:val="ConsPlusNormal"/>
            </w:pPr>
            <w:r>
              <w:t>1)</w:t>
            </w:r>
          </w:p>
        </w:tc>
        <w:tc>
          <w:tcPr>
            <w:tcW w:w="5115"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6435" w:type="dxa"/>
          </w:tcPr>
          <w:p w:rsidR="000F6388" w:rsidRDefault="000F6388">
            <w:pPr>
              <w:pStyle w:val="ConsPlusNormal"/>
            </w:pPr>
            <w:r>
              <w:t>2)</w:t>
            </w:r>
          </w:p>
        </w:tc>
        <w:tc>
          <w:tcPr>
            <w:tcW w:w="5115"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6435" w:type="dxa"/>
          </w:tcPr>
          <w:p w:rsidR="000F6388" w:rsidRDefault="000F6388">
            <w:pPr>
              <w:pStyle w:val="ConsPlusNormal"/>
            </w:pPr>
            <w:r>
              <w:t>3)</w:t>
            </w:r>
          </w:p>
        </w:tc>
        <w:tc>
          <w:tcPr>
            <w:tcW w:w="5115" w:type="dxa"/>
          </w:tcPr>
          <w:p w:rsidR="000F6388" w:rsidRDefault="000F6388">
            <w:pPr>
              <w:pStyle w:val="ConsPlusNormal"/>
              <w:jc w:val="both"/>
            </w:pPr>
          </w:p>
        </w:tc>
      </w:tr>
      <w:tr w:rsidR="000F6388">
        <w:tc>
          <w:tcPr>
            <w:tcW w:w="825" w:type="dxa"/>
            <w:tcBorders>
              <w:bottom w:val="single" w:sz="4" w:space="0" w:color="auto"/>
            </w:tcBorders>
          </w:tcPr>
          <w:p w:rsidR="000F6388" w:rsidRDefault="000F6388">
            <w:pPr>
              <w:pStyle w:val="ConsPlusNormal"/>
            </w:pPr>
            <w:r>
              <w:t>8.</w:t>
            </w:r>
          </w:p>
        </w:tc>
        <w:tc>
          <w:tcPr>
            <w:tcW w:w="6435" w:type="dxa"/>
            <w:tcBorders>
              <w:bottom w:val="single" w:sz="4" w:space="0" w:color="auto"/>
            </w:tcBorders>
          </w:tcPr>
          <w:p w:rsidR="000F6388" w:rsidRDefault="000F6388">
            <w:pPr>
              <w:pStyle w:val="ConsPlusNormal"/>
            </w:pPr>
            <w:r>
              <w:t>Итого доход за отчетный период</w:t>
            </w:r>
          </w:p>
        </w:tc>
        <w:tc>
          <w:tcPr>
            <w:tcW w:w="5115" w:type="dxa"/>
            <w:tcBorders>
              <w:bottom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7. Сведения о доходах от имущества несовершеннолетнего подопечного</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135"/>
        <w:gridCol w:w="1815"/>
        <w:gridCol w:w="1485"/>
        <w:gridCol w:w="1650"/>
        <w:gridCol w:w="3465"/>
      </w:tblGrid>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Наименование имущества</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Место нахождения</w:t>
            </w: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Величина дохода (тыс. рублей)</w:t>
            </w: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Основание </w:t>
            </w:r>
            <w:hyperlink w:anchor="Par927" w:tooltip="    &lt;1&gt;   Указываются   реквизиты   (дата,   номер)  акта  органа  опеки  и" w:history="1">
              <w:r>
                <w:rPr>
                  <w:color w:val="0000FF"/>
                </w:rPr>
                <w:t>&lt;1&gt;</w:t>
              </w:r>
            </w:hyperlink>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Наименование и адрес кредитной организации, расчетный счет </w:t>
            </w:r>
            <w:hyperlink w:anchor="Par931" w:tooltip="    &lt;2&gt;  Указываются  наименование,  адрес кредитной организации, расчетный" w:history="1">
              <w:r>
                <w:rPr>
                  <w:color w:val="0000FF"/>
                </w:rPr>
                <w:t>&lt;2&gt;</w:t>
              </w:r>
            </w:hyperlink>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6</w:t>
            </w: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1.</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pPr>
            <w:r>
              <w:t>Доход от реализации и сдачи в аренду(наем) недвижимого имущества (земельных участков, домов, квартир, дач, гаражей), транспортных и иных механических средств</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pPr>
            <w:r>
              <w:t>Доход от вкладов в банках и иных кредитных организациях</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pPr>
            <w:r>
              <w:t xml:space="preserve">Доход от ценных бумаг и долей </w:t>
            </w:r>
            <w:r>
              <w:lastRenderedPageBreak/>
              <w:t>участия в коммерческих организациях</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vMerge w:val="restart"/>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lastRenderedPageBreak/>
              <w:t>4.</w:t>
            </w:r>
          </w:p>
        </w:tc>
        <w:tc>
          <w:tcPr>
            <w:tcW w:w="3135" w:type="dxa"/>
            <w:tcBorders>
              <w:top w:val="single" w:sz="4" w:space="0" w:color="auto"/>
              <w:left w:val="single" w:sz="4" w:space="0" w:color="auto"/>
              <w:right w:val="single" w:sz="4" w:space="0" w:color="auto"/>
            </w:tcBorders>
          </w:tcPr>
          <w:p w:rsidR="000F6388" w:rsidRDefault="000F6388">
            <w:pPr>
              <w:pStyle w:val="ConsPlusNormal"/>
            </w:pPr>
            <w:r>
              <w:t>Иные доходы (указать вид дохода):</w:t>
            </w:r>
          </w:p>
        </w:tc>
        <w:tc>
          <w:tcPr>
            <w:tcW w:w="1815" w:type="dxa"/>
            <w:tcBorders>
              <w:top w:val="single" w:sz="4" w:space="0" w:color="auto"/>
              <w:left w:val="single" w:sz="4" w:space="0" w:color="auto"/>
              <w:right w:val="single" w:sz="4" w:space="0" w:color="auto"/>
            </w:tcBorders>
          </w:tcPr>
          <w:p w:rsidR="000F6388" w:rsidRDefault="000F6388">
            <w:pPr>
              <w:pStyle w:val="ConsPlusNormal"/>
              <w:jc w:val="both"/>
            </w:pPr>
          </w:p>
        </w:tc>
        <w:tc>
          <w:tcPr>
            <w:tcW w:w="1485" w:type="dxa"/>
            <w:tcBorders>
              <w:top w:val="single" w:sz="4" w:space="0" w:color="auto"/>
              <w:left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left w:val="single" w:sz="4" w:space="0" w:color="auto"/>
              <w:right w:val="single" w:sz="4" w:space="0" w:color="auto"/>
            </w:tcBorders>
          </w:tcPr>
          <w:p w:rsidR="000F6388" w:rsidRDefault="000F6388">
            <w:pPr>
              <w:pStyle w:val="ConsPlusNormal"/>
            </w:pPr>
            <w:r>
              <w:t>1)</w:t>
            </w:r>
          </w:p>
        </w:tc>
        <w:tc>
          <w:tcPr>
            <w:tcW w:w="1815" w:type="dxa"/>
            <w:tcBorders>
              <w:left w:val="single" w:sz="4" w:space="0" w:color="auto"/>
              <w:right w:val="single" w:sz="4" w:space="0" w:color="auto"/>
            </w:tcBorders>
          </w:tcPr>
          <w:p w:rsidR="000F6388" w:rsidRDefault="000F6388">
            <w:pPr>
              <w:pStyle w:val="ConsPlusNormal"/>
              <w:jc w:val="both"/>
            </w:pPr>
          </w:p>
        </w:tc>
        <w:tc>
          <w:tcPr>
            <w:tcW w:w="1485" w:type="dxa"/>
            <w:tcBorders>
              <w:left w:val="single" w:sz="4" w:space="0" w:color="auto"/>
              <w:right w:val="single" w:sz="4" w:space="0" w:color="auto"/>
            </w:tcBorders>
          </w:tcPr>
          <w:p w:rsidR="000F6388" w:rsidRDefault="000F6388">
            <w:pPr>
              <w:pStyle w:val="ConsPlusNormal"/>
              <w:jc w:val="both"/>
            </w:pPr>
          </w:p>
        </w:tc>
        <w:tc>
          <w:tcPr>
            <w:tcW w:w="165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left w:val="single" w:sz="4" w:space="0" w:color="auto"/>
              <w:right w:val="single" w:sz="4" w:space="0" w:color="auto"/>
            </w:tcBorders>
          </w:tcPr>
          <w:p w:rsidR="000F6388" w:rsidRDefault="000F6388">
            <w:pPr>
              <w:pStyle w:val="ConsPlusNormal"/>
            </w:pPr>
            <w:r>
              <w:t>2)</w:t>
            </w:r>
          </w:p>
        </w:tc>
        <w:tc>
          <w:tcPr>
            <w:tcW w:w="1815" w:type="dxa"/>
            <w:tcBorders>
              <w:left w:val="single" w:sz="4" w:space="0" w:color="auto"/>
              <w:right w:val="single" w:sz="4" w:space="0" w:color="auto"/>
            </w:tcBorders>
          </w:tcPr>
          <w:p w:rsidR="000F6388" w:rsidRDefault="000F6388">
            <w:pPr>
              <w:pStyle w:val="ConsPlusNormal"/>
              <w:jc w:val="both"/>
            </w:pPr>
          </w:p>
        </w:tc>
        <w:tc>
          <w:tcPr>
            <w:tcW w:w="1485" w:type="dxa"/>
            <w:tcBorders>
              <w:left w:val="single" w:sz="4" w:space="0" w:color="auto"/>
              <w:right w:val="single" w:sz="4" w:space="0" w:color="auto"/>
            </w:tcBorders>
          </w:tcPr>
          <w:p w:rsidR="000F6388" w:rsidRDefault="000F6388">
            <w:pPr>
              <w:pStyle w:val="ConsPlusNormal"/>
              <w:jc w:val="both"/>
            </w:pPr>
          </w:p>
        </w:tc>
        <w:tc>
          <w:tcPr>
            <w:tcW w:w="1650" w:type="dxa"/>
            <w:tcBorders>
              <w:left w:val="single" w:sz="4" w:space="0" w:color="auto"/>
              <w:right w:val="single" w:sz="4" w:space="0" w:color="auto"/>
            </w:tcBorders>
          </w:tcPr>
          <w:p w:rsidR="000F6388" w:rsidRDefault="000F6388">
            <w:pPr>
              <w:pStyle w:val="ConsPlusNormal"/>
              <w:jc w:val="both"/>
            </w:pPr>
          </w:p>
        </w:tc>
        <w:tc>
          <w:tcPr>
            <w:tcW w:w="3465" w:type="dxa"/>
            <w:tcBorders>
              <w:left w:val="single" w:sz="4" w:space="0" w:color="auto"/>
              <w:right w:val="single" w:sz="4" w:space="0" w:color="auto"/>
            </w:tcBorders>
          </w:tcPr>
          <w:p w:rsidR="000F6388" w:rsidRDefault="000F6388">
            <w:pPr>
              <w:pStyle w:val="ConsPlusNormal"/>
              <w:jc w:val="both"/>
            </w:pPr>
          </w:p>
        </w:tc>
      </w:tr>
      <w:tr w:rsidR="000F6388">
        <w:tc>
          <w:tcPr>
            <w:tcW w:w="660" w:type="dxa"/>
            <w:vMerge/>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left w:val="single" w:sz="4" w:space="0" w:color="auto"/>
              <w:bottom w:val="single" w:sz="4" w:space="0" w:color="auto"/>
              <w:right w:val="single" w:sz="4" w:space="0" w:color="auto"/>
            </w:tcBorders>
          </w:tcPr>
          <w:p w:rsidR="000F6388" w:rsidRDefault="000F6388">
            <w:pPr>
              <w:pStyle w:val="ConsPlusNormal"/>
            </w:pPr>
            <w:r>
              <w:t>3)</w:t>
            </w:r>
          </w:p>
        </w:tc>
        <w:tc>
          <w:tcPr>
            <w:tcW w:w="181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485" w:type="dxa"/>
            <w:tcBorders>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left w:val="single" w:sz="4" w:space="0" w:color="auto"/>
              <w:bottom w:val="single" w:sz="4" w:space="0" w:color="auto"/>
              <w:right w:val="single" w:sz="4" w:space="0" w:color="auto"/>
            </w:tcBorders>
          </w:tcPr>
          <w:p w:rsidR="000F6388" w:rsidRDefault="000F6388">
            <w:pPr>
              <w:pStyle w:val="ConsPlusNormal"/>
              <w:jc w:val="both"/>
            </w:pPr>
          </w:p>
        </w:tc>
      </w:tr>
      <w:tr w:rsidR="000F6388">
        <w:tc>
          <w:tcPr>
            <w:tcW w:w="66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5.</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pPr>
            <w:r>
              <w:t>Итого доход за отчетный период</w:t>
            </w:r>
          </w:p>
        </w:tc>
        <w:tc>
          <w:tcPr>
            <w:tcW w:w="181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49" w:name="Par927"/>
      <w:bookmarkEnd w:id="49"/>
      <w:r>
        <w:t xml:space="preserve">    &lt;1&gt;   Указываются   реквизиты   (дата,   номер)  акта  органа  опеки  и</w:t>
      </w:r>
    </w:p>
    <w:p w:rsidR="000F6388" w:rsidRDefault="000F6388">
      <w:pPr>
        <w:pStyle w:val="ConsPlusNonformat"/>
        <w:jc w:val="both"/>
      </w:pPr>
      <w:r>
        <w:t>попечительства,   разрешающего   реализацию  имущества  несовершеннолетнего</w:t>
      </w:r>
    </w:p>
    <w:p w:rsidR="000F6388" w:rsidRDefault="000F6388">
      <w:pPr>
        <w:pStyle w:val="ConsPlusNonformat"/>
        <w:jc w:val="both"/>
      </w:pPr>
      <w:r>
        <w:t>подопечного,  принятого в случаях, предусмотренных федеральными законами, и</w:t>
      </w:r>
    </w:p>
    <w:p w:rsidR="000F6388" w:rsidRDefault="000F6388">
      <w:pPr>
        <w:pStyle w:val="ConsPlusNonformat"/>
        <w:jc w:val="both"/>
      </w:pPr>
      <w:r>
        <w:t>реквизиты договора отчуждения имущества подопечного.</w:t>
      </w:r>
    </w:p>
    <w:p w:rsidR="000F6388" w:rsidRDefault="000F6388">
      <w:pPr>
        <w:pStyle w:val="ConsPlusNonformat"/>
        <w:jc w:val="both"/>
      </w:pPr>
      <w:bookmarkStart w:id="50" w:name="Par931"/>
      <w:bookmarkEnd w:id="50"/>
      <w:r>
        <w:t xml:space="preserve">    &lt;2&gt;  Указываются  наименование,  адрес кредитной организации, расчетный</w:t>
      </w:r>
    </w:p>
    <w:p w:rsidR="000F6388" w:rsidRDefault="000F6388">
      <w:pPr>
        <w:pStyle w:val="ConsPlusNonformat"/>
        <w:jc w:val="both"/>
      </w:pPr>
      <w:r>
        <w:t>счет,   на   который   поступил   доход  от  имущества  несовершеннолетнего</w:t>
      </w:r>
    </w:p>
    <w:p w:rsidR="000F6388" w:rsidRDefault="000F6388">
      <w:pPr>
        <w:pStyle w:val="ConsPlusNonformat"/>
        <w:jc w:val="both"/>
      </w:pPr>
      <w:r>
        <w:t>подопечного.</w:t>
      </w:r>
    </w:p>
    <w:p w:rsidR="000F6388" w:rsidRDefault="000F6388">
      <w:pPr>
        <w:pStyle w:val="ConsPlusNonformat"/>
        <w:jc w:val="both"/>
      </w:pPr>
    </w:p>
    <w:p w:rsidR="000F6388" w:rsidRDefault="000F6388">
      <w:pPr>
        <w:pStyle w:val="ConsPlusNonformat"/>
        <w:jc w:val="both"/>
      </w:pPr>
      <w:r>
        <w:t>8. Сведения о расходах, произведенных за счет имущества несовершеннолетнего</w:t>
      </w:r>
    </w:p>
    <w:p w:rsidR="000F6388" w:rsidRDefault="000F6388">
      <w:pPr>
        <w:pStyle w:val="ConsPlusNonformat"/>
        <w:jc w:val="both"/>
      </w:pPr>
      <w:r>
        <w:t>подопечного</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7425"/>
        <w:gridCol w:w="2805"/>
        <w:gridCol w:w="1320"/>
      </w:tblGrid>
      <w:tr w:rsidR="000F6388">
        <w:tc>
          <w:tcPr>
            <w:tcW w:w="825" w:type="dxa"/>
            <w:tcBorders>
              <w:top w:val="single" w:sz="4" w:space="0" w:color="auto"/>
              <w:bottom w:val="single" w:sz="4" w:space="0" w:color="auto"/>
              <w:right w:val="single" w:sz="4" w:space="0" w:color="auto"/>
            </w:tcBorders>
          </w:tcPr>
          <w:p w:rsidR="000F6388" w:rsidRDefault="000F6388">
            <w:pPr>
              <w:pStyle w:val="ConsPlusNormal"/>
              <w:jc w:val="center"/>
            </w:pPr>
            <w:r>
              <w:t>N п/п</w:t>
            </w:r>
          </w:p>
        </w:tc>
        <w:tc>
          <w:tcPr>
            <w:tcW w:w="742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расходов</w:t>
            </w:r>
          </w:p>
        </w:tc>
        <w:tc>
          <w:tcPr>
            <w:tcW w:w="280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 xml:space="preserve">Стоимость (тыс. рублей) </w:t>
            </w:r>
            <w:hyperlink w:anchor="Par996" w:tooltip="    &lt;1&gt; Указывается стоимость приобретенных в интересах несовершеннолетнего" w:history="1">
              <w:r>
                <w:rPr>
                  <w:color w:val="0000FF"/>
                </w:rPr>
                <w:t>&lt;1&gt;</w:t>
              </w:r>
            </w:hyperlink>
          </w:p>
        </w:tc>
        <w:tc>
          <w:tcPr>
            <w:tcW w:w="1320" w:type="dxa"/>
            <w:tcBorders>
              <w:top w:val="single" w:sz="4" w:space="0" w:color="auto"/>
              <w:left w:val="single" w:sz="4" w:space="0" w:color="auto"/>
              <w:bottom w:val="single" w:sz="4" w:space="0" w:color="auto"/>
            </w:tcBorders>
          </w:tcPr>
          <w:p w:rsidR="000F6388" w:rsidRDefault="000F6388">
            <w:pPr>
              <w:pStyle w:val="ConsPlusNormal"/>
              <w:jc w:val="center"/>
            </w:pPr>
            <w:r>
              <w:t xml:space="preserve">Дата </w:t>
            </w:r>
            <w:hyperlink w:anchor="Par999" w:tooltip="    &lt;2&gt;  Указываются  даты  получения  средств со счета несовершеннолетнего" w:history="1">
              <w:r>
                <w:rPr>
                  <w:color w:val="0000FF"/>
                </w:rPr>
                <w:t>&lt;2&gt;</w:t>
              </w:r>
            </w:hyperlink>
          </w:p>
        </w:tc>
      </w:tr>
      <w:tr w:rsidR="000F6388">
        <w:tc>
          <w:tcPr>
            <w:tcW w:w="825" w:type="dxa"/>
            <w:vMerge w:val="restart"/>
            <w:tcBorders>
              <w:top w:val="single" w:sz="4" w:space="0" w:color="auto"/>
            </w:tcBorders>
          </w:tcPr>
          <w:p w:rsidR="000F6388" w:rsidRDefault="000F6388">
            <w:pPr>
              <w:pStyle w:val="ConsPlusNormal"/>
            </w:pPr>
            <w:r>
              <w:t>1.</w:t>
            </w:r>
          </w:p>
        </w:tc>
        <w:tc>
          <w:tcPr>
            <w:tcW w:w="7425" w:type="dxa"/>
            <w:tcBorders>
              <w:top w:val="single" w:sz="4" w:space="0" w:color="auto"/>
            </w:tcBorders>
          </w:tcPr>
          <w:p w:rsidR="000F6388" w:rsidRDefault="000F6388">
            <w:pPr>
              <w:pStyle w:val="ConsPlusNormal"/>
            </w:pPr>
            <w:r>
              <w:t>Оплата лечения несовершеннолетнего подопечного в медицинских организациях:</w:t>
            </w:r>
          </w:p>
        </w:tc>
        <w:tc>
          <w:tcPr>
            <w:tcW w:w="2805" w:type="dxa"/>
            <w:tcBorders>
              <w:top w:val="single" w:sz="4" w:space="0" w:color="auto"/>
            </w:tcBorders>
          </w:tcPr>
          <w:p w:rsidR="000F6388" w:rsidRDefault="000F6388">
            <w:pPr>
              <w:pStyle w:val="ConsPlusNormal"/>
              <w:jc w:val="both"/>
            </w:pPr>
          </w:p>
        </w:tc>
        <w:tc>
          <w:tcPr>
            <w:tcW w:w="1320" w:type="dxa"/>
            <w:tcBorders>
              <w:top w:val="single" w:sz="4" w:space="0" w:color="auto"/>
            </w:tcBorders>
          </w:tcPr>
          <w:p w:rsidR="000F6388" w:rsidRDefault="000F6388">
            <w:pPr>
              <w:pStyle w:val="ConsPlusNormal"/>
              <w:jc w:val="both"/>
            </w:pPr>
          </w:p>
        </w:tc>
      </w:tr>
      <w:tr w:rsidR="000F6388">
        <w:tc>
          <w:tcPr>
            <w:tcW w:w="825" w:type="dxa"/>
            <w:vMerge/>
            <w:tcBorders>
              <w:top w:val="single" w:sz="4" w:space="0" w:color="auto"/>
            </w:tcBorders>
          </w:tcPr>
          <w:p w:rsidR="000F6388" w:rsidRDefault="000F6388">
            <w:pPr>
              <w:pStyle w:val="ConsPlusNormal"/>
              <w:jc w:val="both"/>
            </w:pPr>
          </w:p>
        </w:tc>
        <w:tc>
          <w:tcPr>
            <w:tcW w:w="7425" w:type="dxa"/>
          </w:tcPr>
          <w:p w:rsidR="000F6388" w:rsidRDefault="000F6388">
            <w:pPr>
              <w:pStyle w:val="ConsPlusNormal"/>
              <w:ind w:left="567"/>
            </w:pPr>
            <w:r>
              <w:t>1)</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Borders>
              <w:top w:val="single" w:sz="4" w:space="0" w:color="auto"/>
            </w:tcBorders>
          </w:tcPr>
          <w:p w:rsidR="000F6388" w:rsidRDefault="000F6388">
            <w:pPr>
              <w:pStyle w:val="ConsPlusNormal"/>
              <w:jc w:val="both"/>
            </w:pPr>
          </w:p>
        </w:tc>
        <w:tc>
          <w:tcPr>
            <w:tcW w:w="7425" w:type="dxa"/>
          </w:tcPr>
          <w:p w:rsidR="000F6388" w:rsidRDefault="000F6388">
            <w:pPr>
              <w:pStyle w:val="ConsPlusNormal"/>
              <w:ind w:left="567"/>
            </w:pPr>
            <w:r>
              <w:t>2)</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Borders>
              <w:top w:val="single" w:sz="4" w:space="0" w:color="auto"/>
            </w:tcBorders>
          </w:tcPr>
          <w:p w:rsidR="000F6388" w:rsidRDefault="000F6388">
            <w:pPr>
              <w:pStyle w:val="ConsPlusNormal"/>
              <w:jc w:val="both"/>
            </w:pPr>
          </w:p>
        </w:tc>
        <w:tc>
          <w:tcPr>
            <w:tcW w:w="7425" w:type="dxa"/>
          </w:tcPr>
          <w:p w:rsidR="000F6388" w:rsidRDefault="000F6388">
            <w:pPr>
              <w:pStyle w:val="ConsPlusNormal"/>
              <w:ind w:left="567"/>
            </w:pPr>
            <w:r>
              <w:t>всего за отчетный период</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val="restart"/>
          </w:tcPr>
          <w:p w:rsidR="000F6388" w:rsidRDefault="000F6388">
            <w:pPr>
              <w:pStyle w:val="ConsPlusNormal"/>
            </w:pPr>
            <w:r>
              <w:lastRenderedPageBreak/>
              <w:t>2.</w:t>
            </w:r>
          </w:p>
        </w:tc>
        <w:tc>
          <w:tcPr>
            <w:tcW w:w="7425" w:type="dxa"/>
          </w:tcPr>
          <w:p w:rsidR="000F6388" w:rsidRDefault="000F6388">
            <w:pPr>
              <w:pStyle w:val="ConsPlusNormal"/>
            </w:pPr>
            <w:r>
              <w:t>Приобретение товаров длительного пользования,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1)</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2)</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3)</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всего за отчетный период</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val="restart"/>
          </w:tcPr>
          <w:p w:rsidR="000F6388" w:rsidRDefault="000F6388">
            <w:pPr>
              <w:pStyle w:val="ConsPlusNormal"/>
            </w:pPr>
            <w:r>
              <w:t>3.</w:t>
            </w:r>
          </w:p>
        </w:tc>
        <w:tc>
          <w:tcPr>
            <w:tcW w:w="7425" w:type="dxa"/>
          </w:tcPr>
          <w:p w:rsidR="000F6388" w:rsidRDefault="000F6388">
            <w:pPr>
              <w:pStyle w:val="ConsPlusNormal"/>
            </w:pPr>
            <w:r>
              <w:t>Ремонт жилого помещения несовершеннолетнего подопечного:</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1)</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2)</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3)</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4)</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vMerge/>
          </w:tcPr>
          <w:p w:rsidR="000F6388" w:rsidRDefault="000F6388">
            <w:pPr>
              <w:pStyle w:val="ConsPlusNormal"/>
              <w:jc w:val="both"/>
            </w:pPr>
          </w:p>
        </w:tc>
        <w:tc>
          <w:tcPr>
            <w:tcW w:w="7425" w:type="dxa"/>
          </w:tcPr>
          <w:p w:rsidR="000F6388" w:rsidRDefault="000F6388">
            <w:pPr>
              <w:pStyle w:val="ConsPlusNormal"/>
              <w:ind w:left="567"/>
            </w:pPr>
            <w:r>
              <w:t>всего за отчетный период</w:t>
            </w:r>
          </w:p>
        </w:tc>
        <w:tc>
          <w:tcPr>
            <w:tcW w:w="2805" w:type="dxa"/>
          </w:tcPr>
          <w:p w:rsidR="000F6388" w:rsidRDefault="000F6388">
            <w:pPr>
              <w:pStyle w:val="ConsPlusNormal"/>
              <w:jc w:val="both"/>
            </w:pPr>
          </w:p>
        </w:tc>
        <w:tc>
          <w:tcPr>
            <w:tcW w:w="1320" w:type="dxa"/>
          </w:tcPr>
          <w:p w:rsidR="000F6388" w:rsidRDefault="000F6388">
            <w:pPr>
              <w:pStyle w:val="ConsPlusNormal"/>
              <w:jc w:val="both"/>
            </w:pPr>
          </w:p>
        </w:tc>
      </w:tr>
      <w:tr w:rsidR="000F6388">
        <w:tc>
          <w:tcPr>
            <w:tcW w:w="825" w:type="dxa"/>
            <w:tcBorders>
              <w:bottom w:val="single" w:sz="4" w:space="0" w:color="auto"/>
            </w:tcBorders>
          </w:tcPr>
          <w:p w:rsidR="000F6388" w:rsidRDefault="000F6388">
            <w:pPr>
              <w:pStyle w:val="ConsPlusNormal"/>
            </w:pPr>
            <w:r>
              <w:t>4.</w:t>
            </w:r>
          </w:p>
        </w:tc>
        <w:tc>
          <w:tcPr>
            <w:tcW w:w="7425" w:type="dxa"/>
            <w:tcBorders>
              <w:bottom w:val="single" w:sz="4" w:space="0" w:color="auto"/>
            </w:tcBorders>
          </w:tcPr>
          <w:p w:rsidR="000F6388" w:rsidRDefault="000F6388">
            <w:pPr>
              <w:pStyle w:val="ConsPlusNormal"/>
            </w:pPr>
            <w:r>
              <w:t>Итого расходы за отчетный период</w:t>
            </w:r>
          </w:p>
        </w:tc>
        <w:tc>
          <w:tcPr>
            <w:tcW w:w="2805" w:type="dxa"/>
            <w:tcBorders>
              <w:bottom w:val="single" w:sz="4" w:space="0" w:color="auto"/>
            </w:tcBorders>
          </w:tcPr>
          <w:p w:rsidR="000F6388" w:rsidRDefault="000F6388">
            <w:pPr>
              <w:pStyle w:val="ConsPlusNormal"/>
              <w:jc w:val="both"/>
            </w:pPr>
          </w:p>
        </w:tc>
        <w:tc>
          <w:tcPr>
            <w:tcW w:w="1320" w:type="dxa"/>
            <w:tcBorders>
              <w:bottom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 xml:space="preserve">    --------------------------------</w:t>
      </w:r>
    </w:p>
    <w:p w:rsidR="000F6388" w:rsidRDefault="000F6388">
      <w:pPr>
        <w:pStyle w:val="ConsPlusNonformat"/>
        <w:jc w:val="both"/>
      </w:pPr>
      <w:bookmarkStart w:id="51" w:name="Par996"/>
      <w:bookmarkEnd w:id="51"/>
      <w:r>
        <w:t xml:space="preserve">    &lt;1&gt; Указывается стоимость приобретенных в интересах несовершеннолетнего</w:t>
      </w:r>
    </w:p>
    <w:p w:rsidR="000F6388" w:rsidRDefault="000F6388">
      <w:pPr>
        <w:pStyle w:val="ConsPlusNonformat"/>
        <w:jc w:val="both"/>
      </w:pPr>
      <w:r>
        <w:t>подопечного  товаров,  работ  и  услуг  в соответствии с платежными и иными</w:t>
      </w:r>
    </w:p>
    <w:p w:rsidR="000F6388" w:rsidRDefault="000F6388">
      <w:pPr>
        <w:pStyle w:val="ConsPlusNonformat"/>
        <w:jc w:val="both"/>
      </w:pPr>
      <w:r>
        <w:t>документами, удостоверяющими расходы за отчетный период.</w:t>
      </w:r>
    </w:p>
    <w:p w:rsidR="000F6388" w:rsidRDefault="000F6388">
      <w:pPr>
        <w:pStyle w:val="ConsPlusNonformat"/>
        <w:jc w:val="both"/>
      </w:pPr>
      <w:bookmarkStart w:id="52" w:name="Par999"/>
      <w:bookmarkEnd w:id="52"/>
      <w:r>
        <w:t xml:space="preserve">    &lt;2&gt;  Указываются  даты  получения  средств со счета несовершеннолетнего</w:t>
      </w:r>
    </w:p>
    <w:p w:rsidR="000F6388" w:rsidRDefault="000F6388">
      <w:pPr>
        <w:pStyle w:val="ConsPlusNonformat"/>
        <w:jc w:val="both"/>
      </w:pPr>
      <w:r>
        <w:t>подопечного  и  даты  произведенных  за счет этих средств расходов для нужд</w:t>
      </w:r>
    </w:p>
    <w:p w:rsidR="000F6388" w:rsidRDefault="000F6388">
      <w:pPr>
        <w:pStyle w:val="ConsPlusNonformat"/>
        <w:jc w:val="both"/>
      </w:pPr>
      <w:r>
        <w:t>несовершеннолетнего подопечного.</w:t>
      </w:r>
    </w:p>
    <w:p w:rsidR="000F6388" w:rsidRDefault="000F6388">
      <w:pPr>
        <w:pStyle w:val="ConsPlusNonformat"/>
        <w:jc w:val="both"/>
      </w:pPr>
    </w:p>
    <w:p w:rsidR="000F6388" w:rsidRDefault="000F6388">
      <w:pPr>
        <w:pStyle w:val="ConsPlusNonformat"/>
        <w:jc w:val="both"/>
      </w:pPr>
      <w:bookmarkStart w:id="53" w:name="Par1003"/>
      <w:bookmarkEnd w:id="53"/>
      <w:r>
        <w:t>9. Сведения об уплате налогов на имущество несовершеннолетнего подопечного</w:t>
      </w:r>
    </w:p>
    <w:p w:rsidR="000F6388" w:rsidRDefault="000F638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3135"/>
        <w:gridCol w:w="2475"/>
        <w:gridCol w:w="5280"/>
      </w:tblGrid>
      <w:tr w:rsidR="000F6388">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N п/п</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Вид налога</w:t>
            </w: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Дата уплаты</w:t>
            </w: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Реквизиты платежного документа</w:t>
            </w:r>
          </w:p>
        </w:tc>
      </w:tr>
      <w:tr w:rsidR="000F6388">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lastRenderedPageBreak/>
              <w:t>1</w:t>
            </w: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3</w:t>
            </w: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center"/>
            </w:pPr>
            <w:r>
              <w:t>4</w:t>
            </w:r>
          </w:p>
        </w:tc>
      </w:tr>
      <w:tr w:rsidR="000F6388">
        <w:tc>
          <w:tcPr>
            <w:tcW w:w="132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c>
          <w:tcPr>
            <w:tcW w:w="5280" w:type="dxa"/>
            <w:tcBorders>
              <w:top w:val="single" w:sz="4" w:space="0" w:color="auto"/>
              <w:left w:val="single" w:sz="4" w:space="0" w:color="auto"/>
              <w:bottom w:val="single" w:sz="4" w:space="0" w:color="auto"/>
              <w:right w:val="single" w:sz="4" w:space="0" w:color="auto"/>
            </w:tcBorders>
          </w:tcPr>
          <w:p w:rsidR="000F6388" w:rsidRDefault="000F6388">
            <w:pPr>
              <w:pStyle w:val="ConsPlusNormal"/>
              <w:jc w:val="both"/>
            </w:pPr>
          </w:p>
        </w:tc>
      </w:tr>
    </w:tbl>
    <w:p w:rsidR="000F6388" w:rsidRDefault="000F6388">
      <w:pPr>
        <w:pStyle w:val="ConsPlusNormal"/>
        <w:jc w:val="both"/>
      </w:pPr>
    </w:p>
    <w:p w:rsidR="000F6388" w:rsidRDefault="000F6388">
      <w:pPr>
        <w:pStyle w:val="ConsPlusNonformat"/>
        <w:jc w:val="both"/>
      </w:pPr>
      <w:r>
        <w:t>10.  К  настоящему  отчету  прилагаются  копии  документов,   указанных   в</w:t>
      </w:r>
    </w:p>
    <w:p w:rsidR="000F6388" w:rsidRDefault="000F6388">
      <w:pPr>
        <w:pStyle w:val="ConsPlusNonformat"/>
        <w:jc w:val="both"/>
      </w:pPr>
      <w:hyperlink w:anchor="Par482" w:tooltip="4.1. Недвижимое имущество" w:history="1">
        <w:r>
          <w:rPr>
            <w:color w:val="0000FF"/>
          </w:rPr>
          <w:t>подпунктах  4.1</w:t>
        </w:r>
      </w:hyperlink>
      <w:r>
        <w:t xml:space="preserve">  -  </w:t>
      </w:r>
      <w:hyperlink w:anchor="Par670" w:tooltip="4.3. Денежные средства, находящиеся на счетах в кредитных организациях" w:history="1">
        <w:r>
          <w:rPr>
            <w:color w:val="0000FF"/>
          </w:rPr>
          <w:t>4.3</w:t>
        </w:r>
      </w:hyperlink>
      <w:r>
        <w:t xml:space="preserve">,  </w:t>
      </w:r>
      <w:hyperlink w:anchor="Par717" w:tooltip="4.4.1. Акции и иное участие в коммерческих организациях" w:history="1">
        <w:r>
          <w:rPr>
            <w:color w:val="0000FF"/>
          </w:rPr>
          <w:t>4.4.1</w:t>
        </w:r>
      </w:hyperlink>
      <w:r>
        <w:t xml:space="preserve">  и  </w:t>
      </w:r>
      <w:hyperlink w:anchor="Par760" w:tooltip="4.4.2. Иные ценные бумаги" w:history="1">
        <w:r>
          <w:rPr>
            <w:color w:val="0000FF"/>
          </w:rPr>
          <w:t>4.4.2</w:t>
        </w:r>
      </w:hyperlink>
      <w:r>
        <w:t xml:space="preserve">,  </w:t>
      </w:r>
      <w:hyperlink w:anchor="Par802" w:tooltip="5. Сведения о сохранности имущества несовершеннолетнего подопечного" w:history="1">
        <w:r>
          <w:rPr>
            <w:color w:val="0000FF"/>
          </w:rPr>
          <w:t>пунктах  5</w:t>
        </w:r>
      </w:hyperlink>
      <w:r>
        <w:t xml:space="preserve">  - </w:t>
      </w:r>
      <w:hyperlink w:anchor="Par1003" w:tooltip="9. Сведения об уплате налогов на имущество несовершеннолетнего подопечного" w:history="1">
        <w:r>
          <w:rPr>
            <w:color w:val="0000FF"/>
          </w:rPr>
          <w:t>9</w:t>
        </w:r>
      </w:hyperlink>
      <w:r>
        <w:t>, на ____ листах</w:t>
      </w:r>
    </w:p>
    <w:p w:rsidR="000F6388" w:rsidRDefault="000F6388">
      <w:pPr>
        <w:pStyle w:val="ConsPlusNonformat"/>
        <w:jc w:val="both"/>
      </w:pPr>
      <w:r>
        <w:t>(количество листов)</w:t>
      </w:r>
    </w:p>
    <w:p w:rsidR="000F6388" w:rsidRDefault="000F6388">
      <w:pPr>
        <w:pStyle w:val="ConsPlusNonformat"/>
        <w:jc w:val="both"/>
      </w:pPr>
    </w:p>
    <w:p w:rsidR="000F6388" w:rsidRDefault="000F6388">
      <w:pPr>
        <w:pStyle w:val="ConsPlusNonformat"/>
        <w:jc w:val="both"/>
      </w:pPr>
      <w:r>
        <w:t>____________________________________  _____________________________________</w:t>
      </w:r>
    </w:p>
    <w:p w:rsidR="000F6388" w:rsidRDefault="000F6388">
      <w:pPr>
        <w:pStyle w:val="ConsPlusNonformat"/>
        <w:jc w:val="both"/>
      </w:pPr>
      <w:r>
        <w:t xml:space="preserve"> (ф.и.о. лица, составившего отчет)     (подпись лица, составившего отчет)</w:t>
      </w:r>
    </w:p>
    <w:p w:rsidR="000F6388" w:rsidRDefault="000F6388">
      <w:pPr>
        <w:pStyle w:val="ConsPlusNormal"/>
        <w:jc w:val="both"/>
      </w:pPr>
    </w:p>
    <w:p w:rsidR="000F6388" w:rsidRDefault="000F6388">
      <w:pPr>
        <w:pStyle w:val="ConsPlusNormal"/>
        <w:jc w:val="both"/>
      </w:pPr>
    </w:p>
    <w:p w:rsidR="000F6388" w:rsidRDefault="000F6388">
      <w:pPr>
        <w:pStyle w:val="ConsPlusNormal"/>
        <w:pBdr>
          <w:top w:val="single" w:sz="6" w:space="0" w:color="auto"/>
        </w:pBdr>
        <w:spacing w:before="100" w:after="100"/>
        <w:jc w:val="both"/>
        <w:rPr>
          <w:sz w:val="2"/>
          <w:szCs w:val="2"/>
        </w:rPr>
      </w:pPr>
    </w:p>
    <w:sectPr w:rsidR="000F6388">
      <w:headerReference w:type="default" r:id="rId10"/>
      <w:footerReference w:type="default" r:id="rId11"/>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1C" w:rsidRDefault="00932B1C">
      <w:pPr>
        <w:spacing w:after="0" w:line="240" w:lineRule="auto"/>
      </w:pPr>
      <w:r>
        <w:separator/>
      </w:r>
    </w:p>
  </w:endnote>
  <w:endnote w:type="continuationSeparator" w:id="0">
    <w:p w:rsidR="00932B1C" w:rsidRDefault="0093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88" w:rsidRDefault="000F63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F638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right"/>
          </w:pPr>
          <w:r>
            <w:t xml:space="preserve">Страница </w:t>
          </w:r>
          <w:r>
            <w:fldChar w:fldCharType="begin"/>
          </w:r>
          <w:r>
            <w:instrText>\PAGE</w:instrText>
          </w:r>
          <w:r>
            <w:fldChar w:fldCharType="separate"/>
          </w:r>
          <w:r w:rsidR="00431E0D">
            <w:rPr>
              <w:noProof/>
            </w:rPr>
            <w:t>2</w:t>
          </w:r>
          <w:r>
            <w:fldChar w:fldCharType="end"/>
          </w:r>
          <w:r>
            <w:t xml:space="preserve"> из </w:t>
          </w:r>
          <w:r>
            <w:fldChar w:fldCharType="begin"/>
          </w:r>
          <w:r>
            <w:instrText>\NUMPAGES</w:instrText>
          </w:r>
          <w:r>
            <w:fldChar w:fldCharType="separate"/>
          </w:r>
          <w:r w:rsidR="00431E0D">
            <w:rPr>
              <w:noProof/>
            </w:rPr>
            <w:t>30</w:t>
          </w:r>
          <w:r>
            <w:fldChar w:fldCharType="end"/>
          </w:r>
        </w:p>
      </w:tc>
    </w:tr>
  </w:tbl>
  <w:p w:rsidR="000F6388" w:rsidRDefault="000F6388">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388" w:rsidRDefault="000F638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F6388">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right"/>
          </w:pPr>
          <w:r>
            <w:t xml:space="preserve">Страница </w:t>
          </w:r>
          <w:r>
            <w:fldChar w:fldCharType="begin"/>
          </w:r>
          <w:r>
            <w:instrText>\PAGE</w:instrText>
          </w:r>
          <w:r>
            <w:fldChar w:fldCharType="separate"/>
          </w:r>
          <w:r w:rsidR="00431E0D">
            <w:rPr>
              <w:noProof/>
            </w:rPr>
            <w:t>30</w:t>
          </w:r>
          <w:r>
            <w:fldChar w:fldCharType="end"/>
          </w:r>
          <w:r>
            <w:t xml:space="preserve"> из </w:t>
          </w:r>
          <w:r>
            <w:fldChar w:fldCharType="begin"/>
          </w:r>
          <w:r>
            <w:instrText>\NUMPAGES</w:instrText>
          </w:r>
          <w:r>
            <w:fldChar w:fldCharType="separate"/>
          </w:r>
          <w:r w:rsidR="00431E0D">
            <w:rPr>
              <w:noProof/>
            </w:rPr>
            <w:t>30</w:t>
          </w:r>
          <w:r>
            <w:fldChar w:fldCharType="end"/>
          </w:r>
        </w:p>
      </w:tc>
    </w:tr>
  </w:tbl>
  <w:p w:rsidR="000F6388" w:rsidRDefault="000F6388">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1C" w:rsidRDefault="00932B1C">
      <w:pPr>
        <w:spacing w:after="0" w:line="240" w:lineRule="auto"/>
      </w:pPr>
      <w:r>
        <w:separator/>
      </w:r>
    </w:p>
  </w:footnote>
  <w:footnote w:type="continuationSeparator" w:id="0">
    <w:p w:rsidR="00932B1C" w:rsidRDefault="0093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F638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rPr>
              <w:sz w:val="16"/>
              <w:szCs w:val="16"/>
            </w:rPr>
          </w:pPr>
          <w:r>
            <w:rPr>
              <w:sz w:val="16"/>
              <w:szCs w:val="16"/>
            </w:rPr>
            <w:t>Постановление Правительства РФ от 18.05.2009 N 423</w:t>
          </w:r>
          <w:r>
            <w:rPr>
              <w:sz w:val="16"/>
              <w:szCs w:val="16"/>
            </w:rPr>
            <w:br/>
            <w:t>(ред. от 10.09.2015)</w:t>
          </w:r>
          <w:r>
            <w:rPr>
              <w:sz w:val="16"/>
              <w:szCs w:val="16"/>
            </w:rPr>
            <w:br/>
            <w:t>"Об отдельных вопросах осуществления опеки и поп...</w:t>
          </w:r>
        </w:p>
      </w:tc>
      <w:tc>
        <w:tcPr>
          <w:tcW w:w="2"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center"/>
            <w:rPr>
              <w:sz w:val="24"/>
              <w:szCs w:val="24"/>
            </w:rPr>
          </w:pPr>
        </w:p>
        <w:p w:rsidR="000F6388" w:rsidRDefault="000F63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15.01.2018</w:t>
          </w:r>
        </w:p>
      </w:tc>
    </w:tr>
  </w:tbl>
  <w:p w:rsidR="000F6388" w:rsidRDefault="000F6388">
    <w:pPr>
      <w:pStyle w:val="ConsPlusNormal"/>
      <w:pBdr>
        <w:bottom w:val="single" w:sz="12" w:space="0" w:color="auto"/>
      </w:pBdr>
      <w:jc w:val="center"/>
      <w:rPr>
        <w:sz w:val="2"/>
        <w:szCs w:val="2"/>
      </w:rPr>
    </w:pPr>
  </w:p>
  <w:p w:rsidR="000F6388" w:rsidRDefault="000F6388">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F6388">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rPr>
              <w:sz w:val="16"/>
              <w:szCs w:val="16"/>
            </w:rPr>
          </w:pPr>
          <w:r>
            <w:rPr>
              <w:sz w:val="16"/>
              <w:szCs w:val="16"/>
            </w:rPr>
            <w:t>Постановление Правительства РФ от 18.05.2009 N 423</w:t>
          </w:r>
          <w:r>
            <w:rPr>
              <w:sz w:val="16"/>
              <w:szCs w:val="16"/>
            </w:rPr>
            <w:br/>
            <w:t>(ред. от 10.09.2015)</w:t>
          </w:r>
          <w:r>
            <w:rPr>
              <w:sz w:val="16"/>
              <w:szCs w:val="16"/>
            </w:rPr>
            <w:br/>
            <w:t>"Об отдельных вопросах осуществления опеки и поп...</w:t>
          </w:r>
        </w:p>
      </w:tc>
      <w:tc>
        <w:tcPr>
          <w:tcW w:w="2"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center"/>
            <w:rPr>
              <w:sz w:val="24"/>
              <w:szCs w:val="24"/>
            </w:rPr>
          </w:pPr>
        </w:p>
        <w:p w:rsidR="000F6388" w:rsidRDefault="000F638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F6388" w:rsidRDefault="000F638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15.01.2018</w:t>
          </w:r>
        </w:p>
      </w:tc>
    </w:tr>
  </w:tbl>
  <w:p w:rsidR="000F6388" w:rsidRDefault="000F6388">
    <w:pPr>
      <w:pStyle w:val="ConsPlusNormal"/>
      <w:pBdr>
        <w:bottom w:val="single" w:sz="12" w:space="0" w:color="auto"/>
      </w:pBdr>
      <w:jc w:val="center"/>
      <w:rPr>
        <w:sz w:val="2"/>
        <w:szCs w:val="2"/>
      </w:rPr>
    </w:pPr>
  </w:p>
  <w:p w:rsidR="000F6388" w:rsidRDefault="000F63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FE"/>
    <w:rsid w:val="000F6388"/>
    <w:rsid w:val="00431E0D"/>
    <w:rsid w:val="008711FE"/>
    <w:rsid w:val="0093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CEC3B7-C7D9-4684-87E6-D4D86C72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12221</Words>
  <Characters>69663</Characters>
  <Application>Microsoft Office Word</Application>
  <DocSecurity>2</DocSecurity>
  <Lines>580</Lines>
  <Paragraphs>163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18.05.2009 N 423(ред. от 10.09.2015)"Об отдельных вопросах осуществления опеки и попечительства в отношении несовершеннолетних граждан"(вместе с "Правилами подбора, учета и подготовки граждан, выразивших желание стать опе</vt:lpstr>
    </vt:vector>
  </TitlesOfParts>
  <Company>КонсультантПлюс Версия 4016.00.49</Company>
  <LinksUpToDate>false</LinksUpToDate>
  <CharactersWithSpaces>81721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18.05.2009 N 423(ред. от 10.09.2015)"Об отдельных вопросах осуществления опеки и попечительства в отношении несовершеннолетних граждан"(вместе с "Правилами подбора, учета и подготовки граждан, выразивших желание стать опе</dc:title>
  <dc:subject/>
  <dc:creator>cps2101060300.1@outlook.com</dc:creator>
  <cp:keywords/>
  <dc:description/>
  <cp:lastModifiedBy>Admin</cp:lastModifiedBy>
  <cp:revision>2</cp:revision>
  <dcterms:created xsi:type="dcterms:W3CDTF">2022-08-05T07:22:00Z</dcterms:created>
  <dcterms:modified xsi:type="dcterms:W3CDTF">2022-08-05T07:22:00Z</dcterms:modified>
</cp:coreProperties>
</file>